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002">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003">
      <w:pPr>
        <w:spacing w:line="276" w:lineRule="auto"/>
        <w:ind w:left="0" w:firstLine="0"/>
        <w:rPr/>
      </w:pPr>
      <w:r w:rsidDel="00000000" w:rsidR="00000000" w:rsidRPr="00000000">
        <w:rPr>
          <w:rtl w:val="0"/>
        </w:rPr>
      </w:r>
    </w:p>
    <w:p w:rsidR="00000000" w:rsidDel="00000000" w:rsidP="00000000" w:rsidRDefault="00000000" w:rsidRPr="00000000" w14:paraId="00000004">
      <w:pPr>
        <w:spacing w:line="276" w:lineRule="auto"/>
        <w:ind w:left="0" w:firstLine="0"/>
        <w:rPr/>
      </w:pPr>
      <w:r w:rsidDel="00000000" w:rsidR="00000000" w:rsidRPr="00000000">
        <w:rPr>
          <w:rtl w:val="0"/>
        </w:rPr>
      </w:r>
    </w:p>
    <w:p w:rsidR="00000000" w:rsidDel="00000000" w:rsidP="00000000" w:rsidRDefault="00000000" w:rsidRPr="00000000" w14:paraId="00000005">
      <w:pPr>
        <w:spacing w:line="276" w:lineRule="auto"/>
        <w:ind w:left="0" w:firstLine="0"/>
        <w:rPr/>
      </w:pPr>
      <w:r w:rsidDel="00000000" w:rsidR="00000000" w:rsidRPr="00000000">
        <w:rPr>
          <w:rtl w:val="0"/>
        </w:rPr>
      </w:r>
    </w:p>
    <w:p w:rsidR="00000000" w:rsidDel="00000000" w:rsidP="00000000" w:rsidRDefault="00000000" w:rsidRPr="00000000" w14:paraId="00000006">
      <w:pPr>
        <w:spacing w:line="276" w:lineRule="auto"/>
        <w:ind w:left="0" w:firstLine="0"/>
        <w:rPr/>
      </w:pPr>
      <w:r w:rsidDel="00000000" w:rsidR="00000000" w:rsidRPr="00000000">
        <w:rPr>
          <w:rtl w:val="0"/>
        </w:rPr>
        <w:t xml:space="preserve">CHAPTER 4</w:t>
      </w:r>
    </w:p>
    <w:p w:rsidR="00000000" w:rsidDel="00000000" w:rsidP="00000000" w:rsidRDefault="00000000" w:rsidRPr="00000000" w14:paraId="00000007">
      <w:pPr>
        <w:pStyle w:val="Heading1"/>
        <w:spacing w:line="276" w:lineRule="auto"/>
        <w:ind w:left="0" w:firstLine="0"/>
        <w:rPr/>
      </w:pPr>
      <w:bookmarkStart w:colFirst="0" w:colLast="0" w:name="_z1ia21mmw4lu" w:id="0"/>
      <w:bookmarkEnd w:id="0"/>
      <w:r w:rsidDel="00000000" w:rsidR="00000000" w:rsidRPr="00000000">
        <w:rPr>
          <w:rtl w:val="0"/>
        </w:rPr>
        <w:t xml:space="preserve">Lesson Plan</w:t>
      </w:r>
    </w:p>
    <w:p w:rsidR="00000000" w:rsidDel="00000000" w:rsidP="00000000" w:rsidRDefault="00000000" w:rsidRPr="00000000" w14:paraId="00000008">
      <w:pPr>
        <w:spacing w:line="276" w:lineRule="auto"/>
        <w:ind w:left="0" w:firstLine="0"/>
        <w:rPr/>
      </w:pPr>
      <w:r w:rsidDel="00000000" w:rsidR="00000000" w:rsidRPr="00000000">
        <w:rPr>
          <w:rtl w:val="0"/>
        </w:rPr>
      </w:r>
    </w:p>
    <w:p w:rsidR="00000000" w:rsidDel="00000000" w:rsidP="00000000" w:rsidRDefault="00000000" w:rsidRPr="00000000" w14:paraId="00000009">
      <w:pPr>
        <w:spacing w:line="276" w:lineRule="auto"/>
        <w:ind w:left="0" w:firstLine="0"/>
        <w:rPr/>
      </w:pPr>
      <w:r w:rsidDel="00000000" w:rsidR="00000000" w:rsidRPr="00000000">
        <w:rPr>
          <w:rtl w:val="0"/>
        </w:rPr>
        <w:t xml:space="preserve">This chapter can be covered in one longer class period or two shorter class periods. </w:t>
      </w:r>
    </w:p>
    <w:p w:rsidR="00000000" w:rsidDel="00000000" w:rsidP="00000000" w:rsidRDefault="00000000" w:rsidRPr="00000000" w14:paraId="0000000A">
      <w:pPr>
        <w:spacing w:line="276" w:lineRule="auto"/>
        <w:ind w:left="0" w:firstLine="0"/>
        <w:rPr>
          <w:b w:val="1"/>
        </w:rPr>
      </w:pPr>
      <w:r w:rsidDel="00000000" w:rsidR="00000000" w:rsidRPr="00000000">
        <w:rPr>
          <w:rtl w:val="0"/>
        </w:rPr>
      </w:r>
    </w:p>
    <w:p w:rsidR="00000000" w:rsidDel="00000000" w:rsidP="00000000" w:rsidRDefault="00000000" w:rsidRPr="00000000" w14:paraId="0000000B">
      <w:pPr>
        <w:spacing w:line="276" w:lineRule="auto"/>
        <w:ind w:left="0" w:firstLine="0"/>
        <w:rPr/>
      </w:pPr>
      <w:r w:rsidDel="00000000" w:rsidR="00000000" w:rsidRPr="00000000">
        <w:rPr>
          <w:rtl w:val="0"/>
        </w:rPr>
        <w:t xml:space="preserve">LESSON FOCUS</w:t>
      </w:r>
    </w:p>
    <w:p w:rsidR="00000000" w:rsidDel="00000000" w:rsidP="00000000" w:rsidRDefault="00000000" w:rsidRPr="00000000" w14:paraId="0000000C">
      <w:pPr>
        <w:spacing w:line="276" w:lineRule="auto"/>
        <w:ind w:left="0" w:firstLine="0"/>
        <w:rPr>
          <w:i w:val="1"/>
        </w:rPr>
      </w:pPr>
      <w:r w:rsidDel="00000000" w:rsidR="00000000" w:rsidRPr="00000000">
        <w:rPr>
          <w:i w:val="1"/>
          <w:rtl w:val="0"/>
        </w:rPr>
        <w:t xml:space="preserve">This chapter is to introduce the concept of survey research in order for students to gain an understanding of common survey components, question sequencing, scales and response options, development mistakes to avoid, survey distribution methods, online survey software, response rate, and respondent privacy.   </w:t>
      </w:r>
    </w:p>
    <w:p w:rsidR="00000000" w:rsidDel="00000000" w:rsidP="00000000" w:rsidRDefault="00000000" w:rsidRPr="00000000" w14:paraId="0000000D">
      <w:pPr>
        <w:spacing w:line="276" w:lineRule="auto"/>
        <w:ind w:left="0" w:firstLine="0"/>
        <w:rPr/>
      </w:pPr>
      <w:r w:rsidDel="00000000" w:rsidR="00000000" w:rsidRPr="00000000">
        <w:rPr>
          <w:rtl w:val="0"/>
        </w:rPr>
      </w:r>
    </w:p>
    <w:p w:rsidR="00000000" w:rsidDel="00000000" w:rsidP="00000000" w:rsidRDefault="00000000" w:rsidRPr="00000000" w14:paraId="0000000E">
      <w:pPr>
        <w:spacing w:line="276" w:lineRule="auto"/>
        <w:ind w:left="0" w:firstLine="0"/>
        <w:rPr/>
      </w:pPr>
      <w:r w:rsidDel="00000000" w:rsidR="00000000" w:rsidRPr="00000000">
        <w:rPr>
          <w:rtl w:val="0"/>
        </w:rPr>
        <w:t xml:space="preserve">LEARNING OBJECTIVES</w:t>
      </w:r>
    </w:p>
    <w:p w:rsidR="00000000" w:rsidDel="00000000" w:rsidP="00000000" w:rsidRDefault="00000000" w:rsidRPr="00000000" w14:paraId="0000000F">
      <w:pPr>
        <w:widowControl w:val="0"/>
        <w:numPr>
          <w:ilvl w:val="0"/>
          <w:numId w:val="21"/>
        </w:numPr>
        <w:spacing w:line="276" w:lineRule="auto"/>
        <w:ind w:left="720" w:hanging="360"/>
        <w:rPr/>
      </w:pPr>
      <w:r w:rsidDel="00000000" w:rsidR="00000000" w:rsidRPr="00000000">
        <w:rPr>
          <w:rtl w:val="0"/>
        </w:rPr>
        <w:t xml:space="preserve">Determine when to use and how to properly design business research surveys</w:t>
      </w:r>
    </w:p>
    <w:p w:rsidR="00000000" w:rsidDel="00000000" w:rsidP="00000000" w:rsidRDefault="00000000" w:rsidRPr="00000000" w14:paraId="00000010">
      <w:pPr>
        <w:widowControl w:val="0"/>
        <w:numPr>
          <w:ilvl w:val="0"/>
          <w:numId w:val="21"/>
        </w:numPr>
        <w:spacing w:line="276" w:lineRule="auto"/>
        <w:ind w:left="720" w:hanging="360"/>
        <w:rPr/>
      </w:pPr>
      <w:r w:rsidDel="00000000" w:rsidR="00000000" w:rsidRPr="00000000">
        <w:rPr>
          <w:rtl w:val="0"/>
        </w:rPr>
        <w:t xml:space="preserve">Articulate the use of common survey components</w:t>
      </w:r>
    </w:p>
    <w:p w:rsidR="00000000" w:rsidDel="00000000" w:rsidP="00000000" w:rsidRDefault="00000000" w:rsidRPr="00000000" w14:paraId="00000011">
      <w:pPr>
        <w:widowControl w:val="0"/>
        <w:numPr>
          <w:ilvl w:val="0"/>
          <w:numId w:val="21"/>
        </w:numPr>
        <w:spacing w:line="276" w:lineRule="auto"/>
        <w:ind w:left="720" w:hanging="360"/>
        <w:rPr/>
      </w:pPr>
      <w:r w:rsidDel="00000000" w:rsidR="00000000" w:rsidRPr="00000000">
        <w:rPr>
          <w:rtl w:val="0"/>
        </w:rPr>
        <w:t xml:space="preserve">Create surveys that employ best practices in survey development</w:t>
      </w:r>
    </w:p>
    <w:p w:rsidR="00000000" w:rsidDel="00000000" w:rsidP="00000000" w:rsidRDefault="00000000" w:rsidRPr="00000000" w14:paraId="00000012">
      <w:pPr>
        <w:widowControl w:val="0"/>
        <w:numPr>
          <w:ilvl w:val="0"/>
          <w:numId w:val="21"/>
        </w:numPr>
        <w:spacing w:line="276" w:lineRule="auto"/>
        <w:ind w:left="720" w:hanging="360"/>
        <w:rPr/>
      </w:pPr>
      <w:r w:rsidDel="00000000" w:rsidR="00000000" w:rsidRPr="00000000">
        <w:rPr>
          <w:rtl w:val="0"/>
        </w:rPr>
        <w:t xml:space="preserve">Identify and avoid common survey development mistakes</w:t>
      </w:r>
    </w:p>
    <w:p w:rsidR="00000000" w:rsidDel="00000000" w:rsidP="00000000" w:rsidRDefault="00000000" w:rsidRPr="00000000" w14:paraId="00000013">
      <w:pPr>
        <w:widowControl w:val="0"/>
        <w:spacing w:line="276" w:lineRule="auto"/>
        <w:ind w:left="720" w:hanging="720"/>
        <w:rPr/>
      </w:pPr>
      <w:r w:rsidDel="00000000" w:rsidR="00000000" w:rsidRPr="00000000">
        <w:rPr>
          <w:rtl w:val="0"/>
        </w:rPr>
      </w:r>
    </w:p>
    <w:p w:rsidR="00000000" w:rsidDel="00000000" w:rsidP="00000000" w:rsidRDefault="00000000" w:rsidRPr="00000000" w14:paraId="00000014">
      <w:pPr>
        <w:pStyle w:val="Heading2"/>
        <w:widowControl w:val="0"/>
        <w:spacing w:line="276" w:lineRule="auto"/>
        <w:ind w:left="720" w:hanging="720"/>
        <w:rPr/>
      </w:pPr>
      <w:bookmarkStart w:colFirst="0" w:colLast="0" w:name="_j0am5txfb6fs" w:id="1"/>
      <w:bookmarkEnd w:id="1"/>
      <w:r w:rsidDel="00000000" w:rsidR="00000000" w:rsidRPr="00000000">
        <w:rPr>
          <w:rtl w:val="0"/>
        </w:rPr>
        <w:t xml:space="preserve">The Survey — Overview</w:t>
      </w:r>
    </w:p>
    <w:p w:rsidR="00000000" w:rsidDel="00000000" w:rsidP="00000000" w:rsidRDefault="00000000" w:rsidRPr="00000000" w14:paraId="00000015">
      <w:pPr>
        <w:widowControl w:val="0"/>
        <w:spacing w:line="276" w:lineRule="auto"/>
        <w:ind w:left="0" w:firstLine="0"/>
        <w:rPr>
          <w:color w:val="222222"/>
          <w:highlight w:val="white"/>
        </w:rPr>
      </w:pPr>
      <w:r w:rsidDel="00000000" w:rsidR="00000000" w:rsidRPr="00000000">
        <w:rPr>
          <w:color w:val="222222"/>
          <w:highlight w:val="white"/>
          <w:rtl w:val="0"/>
        </w:rPr>
        <w:t xml:space="preserve">Surveys are primarily quantitative instruments made up of mostly closed-ended questions. Researchers aggregate closed-ended responses to calculate quantitative data, such as mean scores and percentages.</w:t>
      </w:r>
    </w:p>
    <w:p w:rsidR="00000000" w:rsidDel="00000000" w:rsidP="00000000" w:rsidRDefault="00000000" w:rsidRPr="00000000" w14:paraId="00000016">
      <w:pPr>
        <w:widowControl w:val="0"/>
        <w:spacing w:line="276" w:lineRule="auto"/>
        <w:ind w:left="0" w:firstLine="0"/>
        <w:rPr>
          <w:color w:val="222222"/>
          <w:highlight w:val="white"/>
        </w:rPr>
      </w:pPr>
      <w:r w:rsidDel="00000000" w:rsidR="00000000" w:rsidRPr="00000000">
        <w:rPr>
          <w:rtl w:val="0"/>
        </w:rPr>
      </w:r>
    </w:p>
    <w:p w:rsidR="00000000" w:rsidDel="00000000" w:rsidP="00000000" w:rsidRDefault="00000000" w:rsidRPr="00000000" w14:paraId="00000017">
      <w:pPr>
        <w:widowControl w:val="0"/>
        <w:spacing w:line="276" w:lineRule="auto"/>
        <w:ind w:left="0" w:firstLine="0"/>
        <w:rPr>
          <w:color w:val="222222"/>
          <w:highlight w:val="white"/>
        </w:rPr>
      </w:pPr>
      <w:r w:rsidDel="00000000" w:rsidR="00000000" w:rsidRPr="00000000">
        <w:rPr>
          <w:color w:val="222222"/>
          <w:highlight w:val="white"/>
          <w:rtl w:val="0"/>
        </w:rPr>
        <w:t xml:space="preserve">Surveys can have qualitative components. Open-ended questions are the qualitative components of a survey. Open-ended questions are developed to gather in-depth responses and to give context to quantitative results. </w:t>
      </w:r>
    </w:p>
    <w:p w:rsidR="00000000" w:rsidDel="00000000" w:rsidP="00000000" w:rsidRDefault="00000000" w:rsidRPr="00000000" w14:paraId="00000018">
      <w:pPr>
        <w:widowControl w:val="0"/>
        <w:spacing w:line="276" w:lineRule="auto"/>
        <w:ind w:left="0" w:firstLine="0"/>
        <w:rPr>
          <w:color w:val="222222"/>
          <w:highlight w:val="white"/>
        </w:rPr>
      </w:pPr>
      <w:r w:rsidDel="00000000" w:rsidR="00000000" w:rsidRPr="00000000">
        <w:rPr>
          <w:rtl w:val="0"/>
        </w:rPr>
      </w:r>
    </w:p>
    <w:p w:rsidR="00000000" w:rsidDel="00000000" w:rsidP="00000000" w:rsidRDefault="00000000" w:rsidRPr="00000000" w14:paraId="00000019">
      <w:pPr>
        <w:widowControl w:val="0"/>
        <w:spacing w:line="276" w:lineRule="auto"/>
        <w:ind w:left="0" w:firstLine="0"/>
        <w:rPr>
          <w:color w:val="222222"/>
          <w:highlight w:val="white"/>
        </w:rPr>
      </w:pPr>
      <w:r w:rsidDel="00000000" w:rsidR="00000000" w:rsidRPr="00000000">
        <w:rPr>
          <w:color w:val="222222"/>
          <w:highlight w:val="white"/>
          <w:rtl w:val="0"/>
        </w:rPr>
        <w:t xml:space="preserve">Discuss with students how surveys are mostly closed-ended. It would be too taxing to respondents and labor intensive to researchers to have a survey include mostly open-ended responses.</w:t>
      </w:r>
    </w:p>
    <w:p w:rsidR="00000000" w:rsidDel="00000000" w:rsidP="00000000" w:rsidRDefault="00000000" w:rsidRPr="00000000" w14:paraId="0000001A">
      <w:pPr>
        <w:widowControl w:val="0"/>
        <w:spacing w:line="276" w:lineRule="auto"/>
        <w:ind w:left="0" w:firstLine="0"/>
        <w:rPr>
          <w:color w:val="222222"/>
          <w:highlight w:val="white"/>
        </w:rPr>
      </w:pPr>
      <w:r w:rsidDel="00000000" w:rsidR="00000000" w:rsidRPr="00000000">
        <w:rPr>
          <w:rtl w:val="0"/>
        </w:rPr>
      </w:r>
    </w:p>
    <w:p w:rsidR="00000000" w:rsidDel="00000000" w:rsidP="00000000" w:rsidRDefault="00000000" w:rsidRPr="00000000" w14:paraId="0000001B">
      <w:pPr>
        <w:widowControl w:val="0"/>
        <w:spacing w:line="276" w:lineRule="auto"/>
        <w:ind w:left="0" w:firstLine="0"/>
        <w:rPr>
          <w:color w:val="222222"/>
          <w:highlight w:val="white"/>
        </w:rPr>
      </w:pPr>
      <w:r w:rsidDel="00000000" w:rsidR="00000000" w:rsidRPr="00000000">
        <w:rPr>
          <w:color w:val="222222"/>
          <w:highlight w:val="white"/>
          <w:rtl w:val="0"/>
        </w:rPr>
        <w:t xml:space="preserve">Surveys are usually based on a sample. </w:t>
      </w:r>
    </w:p>
    <w:p w:rsidR="00000000" w:rsidDel="00000000" w:rsidP="00000000" w:rsidRDefault="00000000" w:rsidRPr="00000000" w14:paraId="0000001C">
      <w:pPr>
        <w:widowControl w:val="0"/>
        <w:spacing w:line="276" w:lineRule="auto"/>
        <w:ind w:left="0" w:firstLine="0"/>
        <w:rPr>
          <w:b w:val="1"/>
          <w:color w:val="222222"/>
          <w:highlight w:val="white"/>
        </w:rPr>
      </w:pPr>
      <w:r w:rsidDel="00000000" w:rsidR="00000000" w:rsidRPr="00000000">
        <w:rPr>
          <w:rtl w:val="0"/>
        </w:rPr>
      </w:r>
    </w:p>
    <w:p w:rsidR="00000000" w:rsidDel="00000000" w:rsidP="00000000" w:rsidRDefault="00000000" w:rsidRPr="00000000" w14:paraId="0000001D">
      <w:pPr>
        <w:widowControl w:val="0"/>
        <w:numPr>
          <w:ilvl w:val="0"/>
          <w:numId w:val="3"/>
        </w:numPr>
        <w:spacing w:line="276" w:lineRule="auto"/>
        <w:ind w:left="720" w:hanging="360"/>
        <w:rPr>
          <w:color w:val="222222"/>
          <w:highlight w:val="white"/>
          <w:u w:val="none"/>
        </w:rPr>
      </w:pPr>
      <w:r w:rsidDel="00000000" w:rsidR="00000000" w:rsidRPr="00000000">
        <w:rPr>
          <w:b w:val="1"/>
          <w:color w:val="222222"/>
          <w:highlight w:val="white"/>
          <w:rtl w:val="0"/>
        </w:rPr>
        <w:t xml:space="preserve">Sampling</w:t>
      </w:r>
      <w:r w:rsidDel="00000000" w:rsidR="00000000" w:rsidRPr="00000000">
        <w:rPr>
          <w:color w:val="222222"/>
          <w:highlight w:val="white"/>
          <w:rtl w:val="0"/>
        </w:rPr>
        <w:t xml:space="preserve"> refers to collecting data from and studying a subset of a population.</w:t>
      </w:r>
    </w:p>
    <w:p w:rsidR="00000000" w:rsidDel="00000000" w:rsidP="00000000" w:rsidRDefault="00000000" w:rsidRPr="00000000" w14:paraId="0000001E">
      <w:pPr>
        <w:widowControl w:val="0"/>
        <w:spacing w:line="276" w:lineRule="auto"/>
        <w:ind w:left="0" w:firstLine="0"/>
        <w:rPr>
          <w:color w:val="222222"/>
          <w:highlight w:val="white"/>
        </w:rPr>
      </w:pPr>
      <w:r w:rsidDel="00000000" w:rsidR="00000000" w:rsidRPr="00000000">
        <w:rPr>
          <w:rtl w:val="0"/>
        </w:rPr>
      </w:r>
    </w:p>
    <w:p w:rsidR="00000000" w:rsidDel="00000000" w:rsidP="00000000" w:rsidRDefault="00000000" w:rsidRPr="00000000" w14:paraId="0000001F">
      <w:pPr>
        <w:widowControl w:val="0"/>
        <w:spacing w:line="276" w:lineRule="auto"/>
        <w:ind w:left="0" w:firstLine="0"/>
        <w:rPr>
          <w:color w:val="222222"/>
          <w:highlight w:val="white"/>
        </w:rPr>
      </w:pPr>
      <w:r w:rsidDel="00000000" w:rsidR="00000000" w:rsidRPr="00000000">
        <w:rPr>
          <w:color w:val="222222"/>
          <w:highlight w:val="white"/>
          <w:rtl w:val="0"/>
        </w:rPr>
        <w:t xml:space="preserve">Researchers must strive to create an instrument that is clear and concise and that measures what it is purported to measure.</w:t>
      </w:r>
    </w:p>
    <w:p w:rsidR="00000000" w:rsidDel="00000000" w:rsidP="00000000" w:rsidRDefault="00000000" w:rsidRPr="00000000" w14:paraId="00000020">
      <w:pPr>
        <w:widowControl w:val="0"/>
        <w:spacing w:line="276" w:lineRule="auto"/>
        <w:ind w:left="0" w:firstLine="0"/>
        <w:rPr>
          <w:color w:val="222222"/>
          <w:highlight w:val="white"/>
        </w:rPr>
      </w:pPr>
      <w:r w:rsidDel="00000000" w:rsidR="00000000" w:rsidRPr="00000000">
        <w:rPr>
          <w:rtl w:val="0"/>
        </w:rPr>
      </w:r>
    </w:p>
    <w:p w:rsidR="00000000" w:rsidDel="00000000" w:rsidP="00000000" w:rsidRDefault="00000000" w:rsidRPr="00000000" w14:paraId="00000021">
      <w:pPr>
        <w:widowControl w:val="0"/>
        <w:spacing w:line="276" w:lineRule="auto"/>
        <w:ind w:left="0" w:firstLine="0"/>
        <w:rPr>
          <w:color w:val="222222"/>
          <w:highlight w:val="white"/>
        </w:rPr>
      </w:pPr>
      <w:r w:rsidDel="00000000" w:rsidR="00000000" w:rsidRPr="00000000">
        <w:rPr>
          <w:color w:val="222222"/>
          <w:highlight w:val="white"/>
          <w:rtl w:val="0"/>
        </w:rPr>
        <w:t xml:space="preserve">Impart the saying “garbage in, garbage out” to students. This strongly applies to survey research. Incorrect or poor quality survey design will always produce a flawed output.</w:t>
      </w:r>
    </w:p>
    <w:p w:rsidR="00000000" w:rsidDel="00000000" w:rsidP="00000000" w:rsidRDefault="00000000" w:rsidRPr="00000000" w14:paraId="00000022">
      <w:pPr>
        <w:widowControl w:val="0"/>
        <w:spacing w:line="276" w:lineRule="auto"/>
        <w:ind w:left="0" w:firstLine="0"/>
        <w:rPr/>
      </w:pPr>
      <w:r w:rsidDel="00000000" w:rsidR="00000000" w:rsidRPr="00000000">
        <w:rPr>
          <w:rtl w:val="0"/>
        </w:rPr>
      </w:r>
    </w:p>
    <w:p w:rsidR="00000000" w:rsidDel="00000000" w:rsidP="00000000" w:rsidRDefault="00000000" w:rsidRPr="00000000" w14:paraId="00000023">
      <w:pPr>
        <w:pStyle w:val="Heading2"/>
        <w:widowControl w:val="0"/>
        <w:spacing w:line="276" w:lineRule="auto"/>
        <w:ind w:left="0" w:firstLine="0"/>
        <w:rPr/>
      </w:pPr>
      <w:bookmarkStart w:colFirst="0" w:colLast="0" w:name="_ffgk8gxnqywc" w:id="2"/>
      <w:bookmarkEnd w:id="2"/>
      <w:r w:rsidDel="00000000" w:rsidR="00000000" w:rsidRPr="00000000">
        <w:rPr>
          <w:rtl w:val="0"/>
        </w:rPr>
        <w:t xml:space="preserve">Survey Components</w:t>
      </w:r>
    </w:p>
    <w:p w:rsidR="00000000" w:rsidDel="00000000" w:rsidP="00000000" w:rsidRDefault="00000000" w:rsidRPr="00000000" w14:paraId="00000024">
      <w:pPr>
        <w:spacing w:line="276" w:lineRule="auto"/>
        <w:ind w:left="0" w:firstLine="0"/>
        <w:rPr/>
      </w:pPr>
      <w:r w:rsidDel="00000000" w:rsidR="00000000" w:rsidRPr="00000000">
        <w:rPr>
          <w:rtl w:val="0"/>
        </w:rPr>
        <w:t xml:space="preserve">Start with the objective. Researchers need to ask themselves how results from each question will be used to help address the research objective. If it is unclear how responses from a question will help address the overarching objective, the question should not be included.</w:t>
      </w:r>
    </w:p>
    <w:p w:rsidR="00000000" w:rsidDel="00000000" w:rsidP="00000000" w:rsidRDefault="00000000" w:rsidRPr="00000000" w14:paraId="00000025">
      <w:pPr>
        <w:spacing w:line="276" w:lineRule="auto"/>
        <w:ind w:left="0" w:firstLine="0"/>
        <w:rPr/>
      </w:pPr>
      <w:r w:rsidDel="00000000" w:rsidR="00000000" w:rsidRPr="00000000">
        <w:rPr>
          <w:rtl w:val="0"/>
        </w:rPr>
      </w:r>
    </w:p>
    <w:p w:rsidR="00000000" w:rsidDel="00000000" w:rsidP="00000000" w:rsidRDefault="00000000" w:rsidRPr="00000000" w14:paraId="00000026">
      <w:pPr>
        <w:spacing w:line="276" w:lineRule="auto"/>
        <w:ind w:left="0" w:firstLine="0"/>
        <w:rPr/>
      </w:pPr>
      <w:r w:rsidDel="00000000" w:rsidR="00000000" w:rsidRPr="00000000">
        <w:rPr>
          <w:rtl w:val="0"/>
        </w:rPr>
        <w:t xml:space="preserve">Convey to students that not only will responses to extraneous questions be unhelpful, question deletions are often sought since researchers fight to keep survey length to a minimum.</w:t>
      </w:r>
    </w:p>
    <w:p w:rsidR="00000000" w:rsidDel="00000000" w:rsidP="00000000" w:rsidRDefault="00000000" w:rsidRPr="00000000" w14:paraId="00000027">
      <w:pPr>
        <w:spacing w:line="276" w:lineRule="auto"/>
        <w:ind w:left="0" w:firstLine="0"/>
        <w:rPr/>
      </w:pPr>
      <w:r w:rsidDel="00000000" w:rsidR="00000000" w:rsidRPr="00000000">
        <w:rPr>
          <w:rtl w:val="0"/>
        </w:rPr>
      </w:r>
    </w:p>
    <w:p w:rsidR="00000000" w:rsidDel="00000000" w:rsidP="00000000" w:rsidRDefault="00000000" w:rsidRPr="00000000" w14:paraId="00000028">
      <w:pPr>
        <w:pStyle w:val="Heading3"/>
        <w:spacing w:line="276" w:lineRule="auto"/>
        <w:ind w:left="0" w:firstLine="0"/>
        <w:rPr/>
      </w:pPr>
      <w:bookmarkStart w:colFirst="0" w:colLast="0" w:name="_4av1q2cx7ubl" w:id="3"/>
      <w:bookmarkEnd w:id="3"/>
      <w:r w:rsidDel="00000000" w:rsidR="00000000" w:rsidRPr="00000000">
        <w:rPr>
          <w:rtl w:val="0"/>
        </w:rPr>
        <w:t xml:space="preserve">INCLUDE COMMON UNIVERSAL SURVEY COMPONENTS</w:t>
      </w:r>
    </w:p>
    <w:p w:rsidR="00000000" w:rsidDel="00000000" w:rsidP="00000000" w:rsidRDefault="00000000" w:rsidRPr="00000000" w14:paraId="00000029">
      <w:pPr>
        <w:numPr>
          <w:ilvl w:val="0"/>
          <w:numId w:val="15"/>
        </w:numPr>
        <w:spacing w:line="276" w:lineRule="auto"/>
        <w:ind w:left="720" w:hanging="360"/>
        <w:rPr/>
      </w:pPr>
      <w:r w:rsidDel="00000000" w:rsidR="00000000" w:rsidRPr="00000000">
        <w:rPr>
          <w:rtl w:val="0"/>
        </w:rPr>
        <w:t xml:space="preserve">Overall measures</w:t>
      </w:r>
    </w:p>
    <w:p w:rsidR="00000000" w:rsidDel="00000000" w:rsidP="00000000" w:rsidRDefault="00000000" w:rsidRPr="00000000" w14:paraId="0000002A">
      <w:pPr>
        <w:numPr>
          <w:ilvl w:val="0"/>
          <w:numId w:val="15"/>
        </w:numPr>
        <w:spacing w:line="276" w:lineRule="auto"/>
        <w:ind w:left="720" w:hanging="360"/>
        <w:rPr/>
      </w:pPr>
      <w:r w:rsidDel="00000000" w:rsidR="00000000" w:rsidRPr="00000000">
        <w:rPr>
          <w:rtl w:val="0"/>
        </w:rPr>
        <w:t xml:space="preserve">Demographic questions</w:t>
      </w:r>
    </w:p>
    <w:p w:rsidR="00000000" w:rsidDel="00000000" w:rsidP="00000000" w:rsidRDefault="00000000" w:rsidRPr="00000000" w14:paraId="0000002B">
      <w:pPr>
        <w:spacing w:line="276" w:lineRule="auto"/>
        <w:ind w:left="0" w:firstLine="0"/>
        <w:rPr>
          <w:b w:val="1"/>
        </w:rPr>
      </w:pPr>
      <w:r w:rsidDel="00000000" w:rsidR="00000000" w:rsidRPr="00000000">
        <w:rPr>
          <w:rtl w:val="0"/>
        </w:rPr>
        <w:br w:type="textWrapping"/>
      </w:r>
      <w:r w:rsidDel="00000000" w:rsidR="00000000" w:rsidRPr="00000000">
        <w:rPr>
          <w:b w:val="1"/>
          <w:rtl w:val="0"/>
        </w:rPr>
        <w:t xml:space="preserve">Overall Measures</w:t>
      </w:r>
    </w:p>
    <w:p w:rsidR="00000000" w:rsidDel="00000000" w:rsidP="00000000" w:rsidRDefault="00000000" w:rsidRPr="00000000" w14:paraId="0000002C">
      <w:pPr>
        <w:numPr>
          <w:ilvl w:val="0"/>
          <w:numId w:val="4"/>
        </w:numPr>
        <w:spacing w:line="276" w:lineRule="auto"/>
        <w:ind w:left="720" w:hanging="360"/>
        <w:rPr>
          <w:u w:val="none"/>
        </w:rPr>
      </w:pPr>
      <w:r w:rsidDel="00000000" w:rsidR="00000000" w:rsidRPr="00000000">
        <w:rPr>
          <w:b w:val="1"/>
          <w:rtl w:val="0"/>
        </w:rPr>
        <w:t xml:space="preserve">Overall measures</w:t>
      </w:r>
      <w:r w:rsidDel="00000000" w:rsidR="00000000" w:rsidRPr="00000000">
        <w:rPr>
          <w:rtl w:val="0"/>
        </w:rPr>
        <w:t xml:space="preserve"> are high-level questions in which results can be expressed as a single mean score or percentage. They gauge the overall sentiment regarding the subject being evaluated and are used for tracking results over time (trending) as well as for correlation analysis. </w:t>
      </w:r>
    </w:p>
    <w:p w:rsidR="00000000" w:rsidDel="00000000" w:rsidP="00000000" w:rsidRDefault="00000000" w:rsidRPr="00000000" w14:paraId="0000002D">
      <w:pPr>
        <w:spacing w:line="276" w:lineRule="auto"/>
        <w:ind w:left="0" w:firstLine="0"/>
        <w:rPr/>
      </w:pPr>
      <w:r w:rsidDel="00000000" w:rsidR="00000000" w:rsidRPr="00000000">
        <w:rPr>
          <w:rtl w:val="0"/>
        </w:rPr>
      </w:r>
    </w:p>
    <w:p w:rsidR="00000000" w:rsidDel="00000000" w:rsidP="00000000" w:rsidRDefault="00000000" w:rsidRPr="00000000" w14:paraId="0000002E">
      <w:pPr>
        <w:spacing w:line="276" w:lineRule="auto"/>
        <w:ind w:left="0" w:firstLine="0"/>
        <w:rPr/>
      </w:pPr>
      <w:r w:rsidDel="00000000" w:rsidR="00000000" w:rsidRPr="00000000">
        <w:rPr>
          <w:rtl w:val="0"/>
        </w:rPr>
        <w:t xml:space="preserve">Explain correlation analysis: </w:t>
      </w:r>
      <w:r w:rsidDel="00000000" w:rsidR="00000000" w:rsidRPr="00000000">
        <w:rPr>
          <w:rtl w:val="0"/>
        </w:rPr>
        <w:t xml:space="preserve">Correlation analysis</w:t>
      </w:r>
      <w:r w:rsidDel="00000000" w:rsidR="00000000" w:rsidRPr="00000000">
        <w:rPr>
          <w:rtl w:val="0"/>
        </w:rPr>
        <w:t xml:space="preserve"> can be used to look for relationships between results from overall measures and other data on the survey. Such analysis can be used to gauge how strong of an impact individual survey items have on overall indicator. Knowing the strength in these relationships can be useful when recommending where to focus efforts. </w:t>
      </w:r>
    </w:p>
    <w:p w:rsidR="00000000" w:rsidDel="00000000" w:rsidP="00000000" w:rsidRDefault="00000000" w:rsidRPr="00000000" w14:paraId="0000002F">
      <w:pPr>
        <w:spacing w:line="276" w:lineRule="auto"/>
        <w:ind w:left="0" w:firstLine="0"/>
        <w:rPr/>
      </w:pPr>
      <w:r w:rsidDel="00000000" w:rsidR="00000000" w:rsidRPr="00000000">
        <w:rPr>
          <w:rtl w:val="0"/>
        </w:rPr>
      </w:r>
    </w:p>
    <w:p w:rsidR="00000000" w:rsidDel="00000000" w:rsidP="00000000" w:rsidRDefault="00000000" w:rsidRPr="00000000" w14:paraId="00000030">
      <w:pPr>
        <w:spacing w:line="276" w:lineRule="auto"/>
        <w:ind w:left="0" w:firstLine="0"/>
        <w:rPr/>
      </w:pPr>
      <w:r w:rsidDel="00000000" w:rsidR="00000000" w:rsidRPr="00000000">
        <w:rPr>
          <w:b w:val="1"/>
          <w:rtl w:val="0"/>
        </w:rPr>
        <w:t xml:space="preserve">Demographic Questions</w:t>
      </w:r>
      <w:r w:rsidDel="00000000" w:rsidR="00000000" w:rsidRPr="00000000">
        <w:rPr>
          <w:rtl w:val="0"/>
        </w:rPr>
        <w:br w:type="textWrapping"/>
        <w:t xml:space="preserve">Demographic questions are used to describe sample representation and to segment results.  </w:t>
      </w:r>
    </w:p>
    <w:p w:rsidR="00000000" w:rsidDel="00000000" w:rsidP="00000000" w:rsidRDefault="00000000" w:rsidRPr="00000000" w14:paraId="00000031">
      <w:pPr>
        <w:spacing w:line="276" w:lineRule="auto"/>
        <w:ind w:left="0" w:firstLine="0"/>
        <w:rPr/>
      </w:pPr>
      <w:r w:rsidDel="00000000" w:rsidR="00000000" w:rsidRPr="00000000">
        <w:rPr>
          <w:rtl w:val="0"/>
        </w:rPr>
      </w:r>
    </w:p>
    <w:p w:rsidR="00000000" w:rsidDel="00000000" w:rsidP="00000000" w:rsidRDefault="00000000" w:rsidRPr="00000000" w14:paraId="00000032">
      <w:pPr>
        <w:spacing w:line="276"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line="276" w:lineRule="auto"/>
        <w:ind w:left="0" w:firstLine="0"/>
        <w:rPr/>
      </w:pPr>
      <w:r w:rsidDel="00000000" w:rsidR="00000000" w:rsidRPr="00000000">
        <w:rPr>
          <w:rtl w:val="0"/>
        </w:rPr>
        <w:t xml:space="preserve">Demographic questions commonly gather information about the following: </w:t>
      </w:r>
    </w:p>
    <w:p w:rsidR="00000000" w:rsidDel="00000000" w:rsidP="00000000" w:rsidRDefault="00000000" w:rsidRPr="00000000" w14:paraId="00000034">
      <w:pPr>
        <w:numPr>
          <w:ilvl w:val="0"/>
          <w:numId w:val="12"/>
        </w:numPr>
        <w:spacing w:line="276" w:lineRule="auto"/>
        <w:ind w:left="720" w:hanging="360"/>
        <w:rPr/>
      </w:pPr>
      <w:r w:rsidDel="00000000" w:rsidR="00000000" w:rsidRPr="00000000">
        <w:rPr>
          <w:rtl w:val="0"/>
        </w:rPr>
        <w:t xml:space="preserve">Age</w:t>
      </w:r>
    </w:p>
    <w:p w:rsidR="00000000" w:rsidDel="00000000" w:rsidP="00000000" w:rsidRDefault="00000000" w:rsidRPr="00000000" w14:paraId="00000035">
      <w:pPr>
        <w:numPr>
          <w:ilvl w:val="0"/>
          <w:numId w:val="12"/>
        </w:numPr>
        <w:spacing w:line="276" w:lineRule="auto"/>
        <w:ind w:left="720" w:hanging="360"/>
        <w:rPr/>
      </w:pPr>
      <w:r w:rsidDel="00000000" w:rsidR="00000000" w:rsidRPr="00000000">
        <w:rPr>
          <w:rtl w:val="0"/>
        </w:rPr>
        <w:t xml:space="preserve">Education level</w:t>
      </w:r>
    </w:p>
    <w:p w:rsidR="00000000" w:rsidDel="00000000" w:rsidP="00000000" w:rsidRDefault="00000000" w:rsidRPr="00000000" w14:paraId="00000036">
      <w:pPr>
        <w:numPr>
          <w:ilvl w:val="0"/>
          <w:numId w:val="12"/>
        </w:numPr>
        <w:spacing w:line="276" w:lineRule="auto"/>
        <w:ind w:left="720" w:hanging="360"/>
        <w:rPr/>
      </w:pPr>
      <w:r w:rsidDel="00000000" w:rsidR="00000000" w:rsidRPr="00000000">
        <w:rPr>
          <w:rtl w:val="0"/>
        </w:rPr>
        <w:t xml:space="preserve">Employment status</w:t>
      </w:r>
    </w:p>
    <w:p w:rsidR="00000000" w:rsidDel="00000000" w:rsidP="00000000" w:rsidRDefault="00000000" w:rsidRPr="00000000" w14:paraId="00000037">
      <w:pPr>
        <w:numPr>
          <w:ilvl w:val="0"/>
          <w:numId w:val="12"/>
        </w:numPr>
        <w:spacing w:line="276" w:lineRule="auto"/>
        <w:ind w:left="720" w:hanging="360"/>
        <w:rPr/>
      </w:pPr>
      <w:r w:rsidDel="00000000" w:rsidR="00000000" w:rsidRPr="00000000">
        <w:rPr>
          <w:rtl w:val="0"/>
        </w:rPr>
        <w:t xml:space="preserve">Ethnicity</w:t>
      </w:r>
    </w:p>
    <w:p w:rsidR="00000000" w:rsidDel="00000000" w:rsidP="00000000" w:rsidRDefault="00000000" w:rsidRPr="00000000" w14:paraId="00000038">
      <w:pPr>
        <w:numPr>
          <w:ilvl w:val="0"/>
          <w:numId w:val="12"/>
        </w:numPr>
        <w:spacing w:line="276" w:lineRule="auto"/>
        <w:ind w:left="720" w:hanging="360"/>
        <w:rPr/>
      </w:pPr>
      <w:r w:rsidDel="00000000" w:rsidR="00000000" w:rsidRPr="00000000">
        <w:rPr>
          <w:rtl w:val="0"/>
        </w:rPr>
        <w:t xml:space="preserve">Gender </w:t>
      </w:r>
    </w:p>
    <w:p w:rsidR="00000000" w:rsidDel="00000000" w:rsidP="00000000" w:rsidRDefault="00000000" w:rsidRPr="00000000" w14:paraId="00000039">
      <w:pPr>
        <w:numPr>
          <w:ilvl w:val="0"/>
          <w:numId w:val="12"/>
        </w:numPr>
        <w:spacing w:line="276" w:lineRule="auto"/>
        <w:ind w:left="720" w:hanging="360"/>
        <w:rPr/>
      </w:pPr>
      <w:r w:rsidDel="00000000" w:rsidR="00000000" w:rsidRPr="00000000">
        <w:rPr>
          <w:rtl w:val="0"/>
        </w:rPr>
        <w:t xml:space="preserve">Geography</w:t>
      </w:r>
    </w:p>
    <w:p w:rsidR="00000000" w:rsidDel="00000000" w:rsidP="00000000" w:rsidRDefault="00000000" w:rsidRPr="00000000" w14:paraId="0000003A">
      <w:pPr>
        <w:numPr>
          <w:ilvl w:val="0"/>
          <w:numId w:val="12"/>
        </w:numPr>
        <w:spacing w:line="276" w:lineRule="auto"/>
        <w:ind w:left="720" w:hanging="360"/>
        <w:rPr/>
      </w:pPr>
      <w:r w:rsidDel="00000000" w:rsidR="00000000" w:rsidRPr="00000000">
        <w:rPr>
          <w:rtl w:val="0"/>
        </w:rPr>
        <w:t xml:space="preserve">Household income</w:t>
      </w:r>
    </w:p>
    <w:p w:rsidR="00000000" w:rsidDel="00000000" w:rsidP="00000000" w:rsidRDefault="00000000" w:rsidRPr="00000000" w14:paraId="0000003B">
      <w:pPr>
        <w:numPr>
          <w:ilvl w:val="0"/>
          <w:numId w:val="12"/>
        </w:numPr>
        <w:spacing w:line="276" w:lineRule="auto"/>
        <w:ind w:left="720" w:hanging="360"/>
        <w:rPr/>
      </w:pPr>
      <w:r w:rsidDel="00000000" w:rsidR="00000000" w:rsidRPr="00000000">
        <w:rPr>
          <w:rtl w:val="0"/>
        </w:rPr>
        <w:t xml:space="preserve">Housing (such as rent, own, condo, house)</w:t>
      </w:r>
    </w:p>
    <w:p w:rsidR="00000000" w:rsidDel="00000000" w:rsidP="00000000" w:rsidRDefault="00000000" w:rsidRPr="00000000" w14:paraId="0000003C">
      <w:pPr>
        <w:numPr>
          <w:ilvl w:val="0"/>
          <w:numId w:val="12"/>
        </w:numPr>
        <w:spacing w:line="276" w:lineRule="auto"/>
        <w:ind w:left="720" w:hanging="360"/>
        <w:rPr/>
      </w:pPr>
      <w:r w:rsidDel="00000000" w:rsidR="00000000" w:rsidRPr="00000000">
        <w:rPr>
          <w:rtl w:val="0"/>
        </w:rPr>
        <w:t xml:space="preserve">Marital status</w:t>
      </w:r>
      <w:r w:rsidDel="00000000" w:rsidR="00000000" w:rsidRPr="00000000">
        <w:rPr>
          <w:rtl w:val="0"/>
        </w:rPr>
      </w:r>
    </w:p>
    <w:p w:rsidR="00000000" w:rsidDel="00000000" w:rsidP="00000000" w:rsidRDefault="00000000" w:rsidRPr="00000000" w14:paraId="0000003D">
      <w:pPr>
        <w:spacing w:line="276" w:lineRule="auto"/>
        <w:ind w:left="0" w:firstLine="0"/>
        <w:rPr/>
      </w:pPr>
      <w:r w:rsidDel="00000000" w:rsidR="00000000" w:rsidRPr="00000000">
        <w:rPr>
          <w:rtl w:val="0"/>
        </w:rPr>
      </w:r>
    </w:p>
    <w:p w:rsidR="00000000" w:rsidDel="00000000" w:rsidP="00000000" w:rsidRDefault="00000000" w:rsidRPr="00000000" w14:paraId="0000003E">
      <w:pPr>
        <w:spacing w:line="276" w:lineRule="auto"/>
        <w:ind w:left="0" w:firstLine="0"/>
        <w:rPr/>
      </w:pPr>
      <w:r w:rsidDel="00000000" w:rsidR="00000000" w:rsidRPr="00000000">
        <w:rPr>
          <w:rtl w:val="0"/>
        </w:rPr>
        <w:t xml:space="preserve">Explain to students that if demographic sample data differs too greatly from the target population of study, the survey will not be representative. Segmenting results can help marketers communicate more optimally with different segments or even help guide development of products specifically designed for certain segments. But demographic questions should not be included on the survey unless there is a plan to use them. Too many demographic questions can be annoying to the respondent.  </w:t>
      </w:r>
    </w:p>
    <w:p w:rsidR="00000000" w:rsidDel="00000000" w:rsidP="00000000" w:rsidRDefault="00000000" w:rsidRPr="00000000" w14:paraId="0000003F">
      <w:pPr>
        <w:spacing w:line="276" w:lineRule="auto"/>
        <w:ind w:left="0" w:firstLine="0"/>
        <w:rPr/>
      </w:pPr>
      <w:r w:rsidDel="00000000" w:rsidR="00000000" w:rsidRPr="00000000">
        <w:rPr>
          <w:rtl w:val="0"/>
        </w:rPr>
      </w:r>
    </w:p>
    <w:p w:rsidR="00000000" w:rsidDel="00000000" w:rsidP="00000000" w:rsidRDefault="00000000" w:rsidRPr="00000000" w14:paraId="00000040">
      <w:pPr>
        <w:pStyle w:val="Heading2"/>
        <w:spacing w:line="276" w:lineRule="auto"/>
        <w:ind w:left="0" w:firstLine="0"/>
        <w:rPr/>
      </w:pPr>
      <w:bookmarkStart w:colFirst="0" w:colLast="0" w:name="_tj1i961a5vu4" w:id="4"/>
      <w:bookmarkEnd w:id="4"/>
      <w:r w:rsidDel="00000000" w:rsidR="00000000" w:rsidRPr="00000000">
        <w:rPr>
          <w:rtl w:val="0"/>
        </w:rPr>
        <w:t xml:space="preserve">Question Sequencing</w:t>
      </w:r>
    </w:p>
    <w:p w:rsidR="00000000" w:rsidDel="00000000" w:rsidP="00000000" w:rsidRDefault="00000000" w:rsidRPr="00000000" w14:paraId="00000041">
      <w:pPr>
        <w:spacing w:line="276" w:lineRule="auto"/>
        <w:ind w:left="0" w:firstLine="0"/>
        <w:rPr/>
      </w:pPr>
      <w:r w:rsidDel="00000000" w:rsidR="00000000" w:rsidRPr="00000000">
        <w:rPr>
          <w:b w:val="1"/>
          <w:rtl w:val="0"/>
        </w:rPr>
        <w:t xml:space="preserve">Screener questions</w:t>
      </w:r>
      <w:r w:rsidDel="00000000" w:rsidR="00000000" w:rsidRPr="00000000">
        <w:rPr>
          <w:rtl w:val="0"/>
        </w:rPr>
        <w:t xml:space="preserve"> are questions placed before the core survey questions in order to determine if a potential respondent qualifies to take the survey.</w:t>
      </w:r>
    </w:p>
    <w:p w:rsidR="00000000" w:rsidDel="00000000" w:rsidP="00000000" w:rsidRDefault="00000000" w:rsidRPr="00000000" w14:paraId="00000042">
      <w:pPr>
        <w:spacing w:line="276" w:lineRule="auto"/>
        <w:ind w:left="0" w:firstLine="0"/>
        <w:rPr/>
      </w:pPr>
      <w:r w:rsidDel="00000000" w:rsidR="00000000" w:rsidRPr="00000000">
        <w:rPr>
          <w:rtl w:val="0"/>
        </w:rPr>
      </w:r>
    </w:p>
    <w:p w:rsidR="00000000" w:rsidDel="00000000" w:rsidP="00000000" w:rsidRDefault="00000000" w:rsidRPr="00000000" w14:paraId="00000043">
      <w:pPr>
        <w:spacing w:line="276" w:lineRule="auto"/>
        <w:ind w:left="0" w:firstLine="0"/>
        <w:rPr/>
      </w:pPr>
      <w:r w:rsidDel="00000000" w:rsidR="00000000" w:rsidRPr="00000000">
        <w:rPr>
          <w:rtl w:val="0"/>
        </w:rPr>
        <w:t xml:space="preserve">Explain how a screener may be necessary if a sample list doesn’t contain the detail needed to determine if a potential respondent is qualified to take the survey (i.e., is a member of the target market). </w:t>
      </w:r>
    </w:p>
    <w:p w:rsidR="00000000" w:rsidDel="00000000" w:rsidP="00000000" w:rsidRDefault="00000000" w:rsidRPr="00000000" w14:paraId="00000044">
      <w:pPr>
        <w:spacing w:line="276" w:lineRule="auto"/>
        <w:ind w:left="0" w:firstLine="0"/>
        <w:rPr/>
      </w:pPr>
      <w:r w:rsidDel="00000000" w:rsidR="00000000" w:rsidRPr="00000000">
        <w:rPr>
          <w:rtl w:val="0"/>
        </w:rPr>
      </w:r>
    </w:p>
    <w:p w:rsidR="00000000" w:rsidDel="00000000" w:rsidP="00000000" w:rsidRDefault="00000000" w:rsidRPr="00000000" w14:paraId="00000045">
      <w:pPr>
        <w:spacing w:line="276" w:lineRule="auto"/>
        <w:ind w:left="0" w:firstLine="0"/>
        <w:rPr/>
      </w:pPr>
      <w:r w:rsidDel="00000000" w:rsidR="00000000" w:rsidRPr="00000000">
        <w:rPr>
          <w:rtl w:val="0"/>
        </w:rPr>
        <w:t xml:space="preserve">Branching questions are questions placed before a sequence of questions and that only apply to a subset of respondents. Most survey software allows for branching based on prior responses. </w:t>
      </w:r>
    </w:p>
    <w:p w:rsidR="00000000" w:rsidDel="00000000" w:rsidP="00000000" w:rsidRDefault="00000000" w:rsidRPr="00000000" w14:paraId="00000046">
      <w:pPr>
        <w:spacing w:line="276" w:lineRule="auto"/>
        <w:ind w:left="0" w:firstLine="0"/>
        <w:rPr/>
      </w:pPr>
      <w:r w:rsidDel="00000000" w:rsidR="00000000" w:rsidRPr="00000000">
        <w:rPr>
          <w:rtl w:val="0"/>
        </w:rPr>
      </w:r>
    </w:p>
    <w:p w:rsidR="00000000" w:rsidDel="00000000" w:rsidP="00000000" w:rsidRDefault="00000000" w:rsidRPr="00000000" w14:paraId="00000047">
      <w:pPr>
        <w:spacing w:line="276" w:lineRule="auto"/>
        <w:ind w:left="0" w:firstLine="0"/>
        <w:rPr/>
      </w:pPr>
      <w:r w:rsidDel="00000000" w:rsidR="00000000" w:rsidRPr="00000000">
        <w:rPr>
          <w:b w:val="1"/>
          <w:rtl w:val="0"/>
        </w:rPr>
        <w:t xml:space="preserve">Demographic question</w:t>
      </w:r>
      <w:r w:rsidDel="00000000" w:rsidR="00000000" w:rsidRPr="00000000">
        <w:rPr>
          <w:rtl w:val="0"/>
        </w:rPr>
        <w:t xml:space="preserve"> placement: Unless they are being used as</w:t>
      </w:r>
      <w:r w:rsidDel="00000000" w:rsidR="00000000" w:rsidRPr="00000000">
        <w:rPr>
          <w:rtl w:val="0"/>
        </w:rPr>
        <w:t xml:space="preserve"> screener questions, demographic questions </w:t>
      </w:r>
      <w:r w:rsidDel="00000000" w:rsidR="00000000" w:rsidRPr="00000000">
        <w:rPr>
          <w:rtl w:val="0"/>
        </w:rPr>
        <w:t xml:space="preserve">should go at the end of the survey. Demographic questions tend to be more personal in nature and could be jarring if they come first in the sequence.</w:t>
      </w:r>
    </w:p>
    <w:p w:rsidR="00000000" w:rsidDel="00000000" w:rsidP="00000000" w:rsidRDefault="00000000" w:rsidRPr="00000000" w14:paraId="00000048">
      <w:pPr>
        <w:spacing w:line="276" w:lineRule="auto"/>
        <w:ind w:left="0" w:firstLine="0"/>
        <w:rPr/>
      </w:pPr>
      <w:r w:rsidDel="00000000" w:rsidR="00000000" w:rsidRPr="00000000">
        <w:rPr>
          <w:rtl w:val="0"/>
        </w:rPr>
      </w:r>
    </w:p>
    <w:p w:rsidR="00000000" w:rsidDel="00000000" w:rsidP="00000000" w:rsidRDefault="00000000" w:rsidRPr="00000000" w14:paraId="00000049">
      <w:pPr>
        <w:spacing w:line="276" w:lineRule="auto"/>
        <w:ind w:left="0" w:firstLine="0"/>
        <w:rPr/>
      </w:pPr>
      <w:r w:rsidDel="00000000" w:rsidR="00000000" w:rsidRPr="00000000">
        <w:rPr>
          <w:rtl w:val="0"/>
        </w:rPr>
        <w:t xml:space="preserve">Demographic questions are not crucial to report overall results, which is another reason they are left to the end of the survey. If the respondent quits the survey before answering the demographic questions, the survey can typically still be used in </w:t>
      </w:r>
      <w:r w:rsidDel="00000000" w:rsidR="00000000" w:rsidRPr="00000000">
        <w:rPr>
          <w:rtl w:val="0"/>
        </w:rPr>
        <w:t xml:space="preserve">analysis</w:t>
      </w:r>
      <w:r w:rsidDel="00000000" w:rsidR="00000000" w:rsidRPr="00000000">
        <w:rPr>
          <w:rtl w:val="0"/>
        </w:rPr>
        <w:t xml:space="preserve">. </w:t>
      </w:r>
    </w:p>
    <w:p w:rsidR="00000000" w:rsidDel="00000000" w:rsidP="00000000" w:rsidRDefault="00000000" w:rsidRPr="00000000" w14:paraId="0000004A">
      <w:pPr>
        <w:widowControl w:val="0"/>
        <w:spacing w:line="276" w:lineRule="auto"/>
        <w:ind w:left="0" w:firstLine="0"/>
        <w:rPr>
          <w:b w:val="1"/>
          <w:color w:val="68b9dc"/>
        </w:rPr>
      </w:pPr>
      <w:r w:rsidDel="00000000" w:rsidR="00000000" w:rsidRPr="00000000">
        <w:rPr>
          <w:rtl w:val="0"/>
        </w:rPr>
      </w:r>
    </w:p>
    <w:p w:rsidR="00000000" w:rsidDel="00000000" w:rsidP="00000000" w:rsidRDefault="00000000" w:rsidRPr="00000000" w14:paraId="0000004B">
      <w:pPr>
        <w:widowControl w:val="0"/>
        <w:spacing w:line="276" w:lineRule="auto"/>
        <w:ind w:left="0" w:firstLine="0"/>
        <w:rPr>
          <w:b w:val="1"/>
          <w:color w:val="68b9dc"/>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2"/>
        <w:widowControl w:val="0"/>
        <w:ind w:left="0" w:firstLine="0"/>
        <w:rPr/>
      </w:pPr>
      <w:bookmarkStart w:colFirst="0" w:colLast="0" w:name="_ic07dkvkb8pa" w:id="5"/>
      <w:bookmarkEnd w:id="5"/>
      <w:r w:rsidDel="00000000" w:rsidR="00000000" w:rsidRPr="00000000">
        <w:rPr>
          <w:rtl w:val="0"/>
        </w:rPr>
        <w:t xml:space="preserve">Survey Length</w:t>
      </w:r>
      <w:r w:rsidDel="00000000" w:rsidR="00000000" w:rsidRPr="00000000">
        <w:rPr>
          <w:rtl w:val="0"/>
        </w:rPr>
      </w:r>
    </w:p>
    <w:p w:rsidR="00000000" w:rsidDel="00000000" w:rsidP="00000000" w:rsidRDefault="00000000" w:rsidRPr="00000000" w14:paraId="0000004D">
      <w:pPr>
        <w:widowControl w:val="0"/>
        <w:ind w:left="0" w:firstLine="0"/>
        <w:rPr/>
      </w:pPr>
      <w:r w:rsidDel="00000000" w:rsidR="00000000" w:rsidRPr="00000000">
        <w:rPr>
          <w:rtl w:val="0"/>
        </w:rPr>
        <w:t xml:space="preserve">The length of time a respondent will devote to a survey is linked to: </w:t>
      </w:r>
    </w:p>
    <w:p w:rsidR="00000000" w:rsidDel="00000000" w:rsidP="00000000" w:rsidRDefault="00000000" w:rsidRPr="00000000" w14:paraId="0000004E">
      <w:pPr>
        <w:spacing w:line="276" w:lineRule="auto"/>
        <w:ind w:left="720" w:firstLine="0"/>
        <w:rPr/>
      </w:pPr>
      <w:r w:rsidDel="00000000" w:rsidR="00000000" w:rsidRPr="00000000">
        <w:rPr>
          <w:rtl w:val="0"/>
        </w:rPr>
        <w:t xml:space="preserve">1) the survey format (telephone, mail, online, mobile)</w:t>
      </w:r>
    </w:p>
    <w:p w:rsidR="00000000" w:rsidDel="00000000" w:rsidP="00000000" w:rsidRDefault="00000000" w:rsidRPr="00000000" w14:paraId="0000004F">
      <w:pPr>
        <w:spacing w:line="276" w:lineRule="auto"/>
        <w:ind w:left="720" w:firstLine="0"/>
        <w:rPr/>
      </w:pPr>
      <w:r w:rsidDel="00000000" w:rsidR="00000000" w:rsidRPr="00000000">
        <w:rPr>
          <w:rtl w:val="0"/>
        </w:rPr>
        <w:t xml:space="preserve">2) the importance of the topic to respondents </w:t>
      </w:r>
    </w:p>
    <w:p w:rsidR="00000000" w:rsidDel="00000000" w:rsidP="00000000" w:rsidRDefault="00000000" w:rsidRPr="00000000" w14:paraId="00000050">
      <w:pPr>
        <w:spacing w:line="276" w:lineRule="auto"/>
        <w:ind w:left="0" w:firstLine="0"/>
        <w:rPr/>
      </w:pPr>
      <w:r w:rsidDel="00000000" w:rsidR="00000000" w:rsidRPr="00000000">
        <w:rPr>
          <w:rtl w:val="0"/>
        </w:rPr>
      </w:r>
    </w:p>
    <w:p w:rsidR="00000000" w:rsidDel="00000000" w:rsidP="00000000" w:rsidRDefault="00000000" w:rsidRPr="00000000" w14:paraId="00000051">
      <w:pPr>
        <w:spacing w:line="276" w:lineRule="auto"/>
        <w:ind w:left="0" w:firstLine="0"/>
        <w:rPr/>
      </w:pPr>
      <w:r w:rsidDel="00000000" w:rsidR="00000000" w:rsidRPr="00000000">
        <w:rPr>
          <w:rtl w:val="0"/>
        </w:rPr>
        <w:t xml:space="preserve">Most surveys should take no more than 5-7 minutes to complete. Long surveys risk incomplete responses and termination by the respondent.</w:t>
      </w:r>
    </w:p>
    <w:p w:rsidR="00000000" w:rsidDel="00000000" w:rsidP="00000000" w:rsidRDefault="00000000" w:rsidRPr="00000000" w14:paraId="00000052">
      <w:pPr>
        <w:spacing w:line="276" w:lineRule="auto"/>
        <w:ind w:left="0" w:firstLine="0"/>
        <w:rPr/>
      </w:pPr>
      <w:r w:rsidDel="00000000" w:rsidR="00000000" w:rsidRPr="00000000">
        <w:rPr>
          <w:rtl w:val="0"/>
        </w:rPr>
      </w:r>
    </w:p>
    <w:p w:rsidR="00000000" w:rsidDel="00000000" w:rsidP="00000000" w:rsidRDefault="00000000" w:rsidRPr="00000000" w14:paraId="00000053">
      <w:pPr>
        <w:spacing w:line="276" w:lineRule="auto"/>
        <w:ind w:left="0" w:firstLine="0"/>
        <w:rPr/>
      </w:pPr>
      <w:r w:rsidDel="00000000" w:rsidR="00000000" w:rsidRPr="00000000">
        <w:rPr>
          <w:rtl w:val="0"/>
        </w:rPr>
        <w:t xml:space="preserve">Ask students which formats they think can get away with longer surveys and which demand the survey be short. Ask students which topics might allow for longer surveys (those in which the respondent has a vested interest). Discuss “micro-surveys” students may have seen online that ask only one question.</w:t>
      </w:r>
    </w:p>
    <w:p w:rsidR="00000000" w:rsidDel="00000000" w:rsidP="00000000" w:rsidRDefault="00000000" w:rsidRPr="00000000" w14:paraId="00000054">
      <w:pPr>
        <w:spacing w:line="276" w:lineRule="auto"/>
        <w:ind w:left="0" w:firstLine="0"/>
        <w:rPr/>
      </w:pPr>
      <w:r w:rsidDel="00000000" w:rsidR="00000000" w:rsidRPr="00000000">
        <w:rPr>
          <w:rtl w:val="0"/>
        </w:rPr>
      </w:r>
    </w:p>
    <w:p w:rsidR="00000000" w:rsidDel="00000000" w:rsidP="00000000" w:rsidRDefault="00000000" w:rsidRPr="00000000" w14:paraId="00000055">
      <w:pPr>
        <w:pStyle w:val="Heading2"/>
        <w:ind w:left="0" w:firstLine="0"/>
        <w:rPr/>
      </w:pPr>
      <w:bookmarkStart w:colFirst="0" w:colLast="0" w:name="_325pgq107x0q" w:id="6"/>
      <w:bookmarkEnd w:id="6"/>
      <w:r w:rsidDel="00000000" w:rsidR="00000000" w:rsidRPr="00000000">
        <w:rPr>
          <w:rtl w:val="0"/>
        </w:rPr>
        <w:t xml:space="preserve">Scales and Response Options</w:t>
      </w:r>
    </w:p>
    <w:p w:rsidR="00000000" w:rsidDel="00000000" w:rsidP="00000000" w:rsidRDefault="00000000" w:rsidRPr="00000000" w14:paraId="00000056">
      <w:pPr>
        <w:widowControl w:val="0"/>
        <w:spacing w:line="276" w:lineRule="auto"/>
        <w:ind w:left="0" w:firstLine="0"/>
        <w:jc w:val="cente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685800</wp:posOffset>
            </wp:positionH>
            <wp:positionV relativeFrom="paragraph">
              <wp:posOffset>171450</wp:posOffset>
            </wp:positionV>
            <wp:extent cx="4754880" cy="1280160"/>
            <wp:effectExtent b="0" l="0" r="0" t="0"/>
            <wp:wrapTopAndBottom distB="57150" distT="57150"/>
            <wp:docPr id="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754880" cy="1280160"/>
                    </a:xfrm>
                    <a:prstGeom prst="rect"/>
                    <a:ln/>
                  </pic:spPr>
                </pic:pic>
              </a:graphicData>
            </a:graphic>
          </wp:anchor>
        </w:drawing>
      </w:r>
    </w:p>
    <w:p w:rsidR="00000000" w:rsidDel="00000000" w:rsidP="00000000" w:rsidRDefault="00000000" w:rsidRPr="00000000" w14:paraId="00000057">
      <w:pPr>
        <w:widowControl w:val="0"/>
        <w:spacing w:line="276" w:lineRule="auto"/>
        <w:ind w:left="0" w:firstLine="0"/>
        <w:jc w:val="center"/>
        <w:rPr/>
      </w:pPr>
      <w:r w:rsidDel="00000000" w:rsidR="00000000" w:rsidRPr="00000000">
        <w:rPr>
          <w:rtl w:val="0"/>
        </w:rPr>
        <w:t xml:space="preserve">Figure 4.5.1</w:t>
        <w:br w:type="textWrapping"/>
      </w:r>
    </w:p>
    <w:p w:rsidR="00000000" w:rsidDel="00000000" w:rsidP="00000000" w:rsidRDefault="00000000" w:rsidRPr="00000000" w14:paraId="00000058">
      <w:pPr>
        <w:numPr>
          <w:ilvl w:val="0"/>
          <w:numId w:val="5"/>
        </w:numPr>
        <w:spacing w:line="276" w:lineRule="auto"/>
        <w:ind w:left="720" w:hanging="360"/>
        <w:rPr>
          <w:u w:val="none"/>
        </w:rPr>
      </w:pPr>
      <w:r w:rsidDel="00000000" w:rsidR="00000000" w:rsidRPr="00000000">
        <w:rPr>
          <w:b w:val="1"/>
          <w:rtl w:val="0"/>
        </w:rPr>
        <w:t xml:space="preserve">Categorical measurements</w:t>
      </w:r>
      <w:r w:rsidDel="00000000" w:rsidR="00000000" w:rsidRPr="00000000">
        <w:rPr>
          <w:rtl w:val="0"/>
        </w:rPr>
        <w:t xml:space="preserve"> have values that can be counted as part of distinct groups. </w:t>
      </w:r>
    </w:p>
    <w:p w:rsidR="00000000" w:rsidDel="00000000" w:rsidP="00000000" w:rsidRDefault="00000000" w:rsidRPr="00000000" w14:paraId="00000059">
      <w:pPr>
        <w:numPr>
          <w:ilvl w:val="1"/>
          <w:numId w:val="5"/>
        </w:numPr>
        <w:spacing w:line="276" w:lineRule="auto"/>
        <w:ind w:left="1440" w:hanging="360"/>
        <w:rPr/>
      </w:pPr>
      <w:r w:rsidDel="00000000" w:rsidR="00000000" w:rsidRPr="00000000">
        <w:rPr>
          <w:rtl w:val="0"/>
        </w:rPr>
        <w:t xml:space="preserve">A </w:t>
      </w:r>
      <w:r w:rsidDel="00000000" w:rsidR="00000000" w:rsidRPr="00000000">
        <w:rPr>
          <w:b w:val="1"/>
          <w:rtl w:val="0"/>
        </w:rPr>
        <w:t xml:space="preserve">nominal measurement</w:t>
      </w:r>
      <w:r w:rsidDel="00000000" w:rsidR="00000000" w:rsidRPr="00000000">
        <w:rPr>
          <w:rtl w:val="0"/>
        </w:rPr>
        <w:t xml:space="preserve"> has two or more categories, but there is no natural order to the categories.</w:t>
      </w:r>
    </w:p>
    <w:p w:rsidR="00000000" w:rsidDel="00000000" w:rsidP="00000000" w:rsidRDefault="00000000" w:rsidRPr="00000000" w14:paraId="0000005A">
      <w:pPr>
        <w:numPr>
          <w:ilvl w:val="1"/>
          <w:numId w:val="5"/>
        </w:numPr>
        <w:spacing w:line="276" w:lineRule="auto"/>
        <w:ind w:left="1440" w:hanging="360"/>
        <w:rPr/>
      </w:pPr>
      <w:r w:rsidDel="00000000" w:rsidR="00000000" w:rsidRPr="00000000">
        <w:rPr>
          <w:rtl w:val="0"/>
        </w:rPr>
        <w:t xml:space="preserve">An </w:t>
      </w:r>
      <w:r w:rsidDel="00000000" w:rsidR="00000000" w:rsidRPr="00000000">
        <w:rPr>
          <w:b w:val="1"/>
          <w:rtl w:val="0"/>
        </w:rPr>
        <w:t xml:space="preserve">ordinal measurement</w:t>
      </w:r>
      <w:r w:rsidDel="00000000" w:rsidR="00000000" w:rsidRPr="00000000">
        <w:rPr>
          <w:rtl w:val="0"/>
        </w:rPr>
        <w:t xml:space="preserve"> has two or more categories that can be placed in a clear order.</w:t>
      </w:r>
    </w:p>
    <w:p w:rsidR="00000000" w:rsidDel="00000000" w:rsidP="00000000" w:rsidRDefault="00000000" w:rsidRPr="00000000" w14:paraId="0000005B">
      <w:pPr>
        <w:spacing w:line="276" w:lineRule="auto"/>
        <w:ind w:left="0" w:firstLine="0"/>
        <w:rPr/>
      </w:pPr>
      <w:r w:rsidDel="00000000" w:rsidR="00000000" w:rsidRPr="00000000">
        <w:rPr>
          <w:rtl w:val="0"/>
        </w:rPr>
      </w:r>
    </w:p>
    <w:p w:rsidR="00000000" w:rsidDel="00000000" w:rsidP="00000000" w:rsidRDefault="00000000" w:rsidRPr="00000000" w14:paraId="0000005C">
      <w:pPr>
        <w:numPr>
          <w:ilvl w:val="0"/>
          <w:numId w:val="16"/>
        </w:numPr>
        <w:spacing w:line="276" w:lineRule="auto"/>
        <w:ind w:left="720" w:hanging="360"/>
        <w:rPr>
          <w:u w:val="none"/>
        </w:rPr>
      </w:pPr>
      <w:r w:rsidDel="00000000" w:rsidR="00000000" w:rsidRPr="00000000">
        <w:rPr>
          <w:b w:val="1"/>
          <w:rtl w:val="0"/>
        </w:rPr>
        <w:t xml:space="preserve">Continuous measurements</w:t>
      </w:r>
      <w:r w:rsidDel="00000000" w:rsidR="00000000" w:rsidRPr="00000000">
        <w:rPr>
          <w:rtl w:val="0"/>
        </w:rPr>
        <w:t xml:space="preserve"> use values that can be expressed numerically and placed in a logical order.</w:t>
      </w:r>
    </w:p>
    <w:p w:rsidR="00000000" w:rsidDel="00000000" w:rsidP="00000000" w:rsidRDefault="00000000" w:rsidRPr="00000000" w14:paraId="0000005D">
      <w:pPr>
        <w:numPr>
          <w:ilvl w:val="1"/>
          <w:numId w:val="16"/>
        </w:numPr>
        <w:spacing w:line="276" w:lineRule="auto"/>
        <w:ind w:left="1440" w:hanging="360"/>
        <w:rPr/>
      </w:pPr>
      <w:r w:rsidDel="00000000" w:rsidR="00000000" w:rsidRPr="00000000">
        <w:rPr>
          <w:rtl w:val="0"/>
        </w:rPr>
        <w:t xml:space="preserve">An </w:t>
      </w:r>
      <w:r w:rsidDel="00000000" w:rsidR="00000000" w:rsidRPr="00000000">
        <w:rPr>
          <w:b w:val="1"/>
          <w:rtl w:val="0"/>
        </w:rPr>
        <w:t xml:space="preserve">interval scale</w:t>
      </w:r>
      <w:r w:rsidDel="00000000" w:rsidR="00000000" w:rsidRPr="00000000">
        <w:rPr>
          <w:rtl w:val="0"/>
        </w:rPr>
        <w:t xml:space="preserve"> of measurement has a clear order and also displays the exact difference in values along the scale.</w:t>
      </w:r>
    </w:p>
    <w:p w:rsidR="00000000" w:rsidDel="00000000" w:rsidP="00000000" w:rsidRDefault="00000000" w:rsidRPr="00000000" w14:paraId="0000005E">
      <w:pPr>
        <w:numPr>
          <w:ilvl w:val="1"/>
          <w:numId w:val="16"/>
        </w:numPr>
        <w:spacing w:line="276" w:lineRule="auto"/>
        <w:ind w:left="1440" w:hanging="360"/>
        <w:rPr/>
      </w:pPr>
      <w:r w:rsidDel="00000000" w:rsidR="00000000" w:rsidRPr="00000000">
        <w:rPr>
          <w:rtl w:val="0"/>
        </w:rPr>
        <w:t xml:space="preserve">Like an interval measure, </w:t>
      </w:r>
      <w:r w:rsidDel="00000000" w:rsidR="00000000" w:rsidRPr="00000000">
        <w:rPr>
          <w:b w:val="1"/>
          <w:rtl w:val="0"/>
        </w:rPr>
        <w:t xml:space="preserve">ratio scales</w:t>
      </w:r>
      <w:r w:rsidDel="00000000" w:rsidR="00000000" w:rsidRPr="00000000">
        <w:rPr>
          <w:rtl w:val="0"/>
        </w:rPr>
        <w:t xml:space="preserve"> have an equal distance between each data point. The difference is there is an absolute “zero point” that is treated as the point of origin.</w:t>
      </w:r>
    </w:p>
    <w:p w:rsidR="00000000" w:rsidDel="00000000" w:rsidP="00000000" w:rsidRDefault="00000000" w:rsidRPr="00000000" w14:paraId="0000005F">
      <w:pPr>
        <w:spacing w:line="276" w:lineRule="auto"/>
        <w:ind w:left="0" w:firstLine="0"/>
        <w:rPr/>
      </w:pPr>
      <w:r w:rsidDel="00000000" w:rsidR="00000000" w:rsidRPr="00000000">
        <w:rPr>
          <w:rtl w:val="0"/>
        </w:rPr>
        <w:t xml:space="preserve">Make students aware that even though the concept of scales of measurement is being introduced as a part of the survey design section, they also apply to data collected from other sources, such as internal or external databases.</w:t>
      </w:r>
    </w:p>
    <w:p w:rsidR="00000000" w:rsidDel="00000000" w:rsidP="00000000" w:rsidRDefault="00000000" w:rsidRPr="00000000" w14:paraId="00000060">
      <w:pPr>
        <w:spacing w:line="276" w:lineRule="auto"/>
        <w:ind w:left="0" w:firstLine="0"/>
        <w:rPr/>
      </w:pPr>
      <w:r w:rsidDel="00000000" w:rsidR="00000000" w:rsidRPr="00000000">
        <w:rPr>
          <w:rtl w:val="0"/>
        </w:rPr>
      </w:r>
    </w:p>
    <w:p w:rsidR="00000000" w:rsidDel="00000000" w:rsidP="00000000" w:rsidRDefault="00000000" w:rsidRPr="00000000" w14:paraId="00000061">
      <w:pPr>
        <w:numPr>
          <w:ilvl w:val="0"/>
          <w:numId w:val="22"/>
        </w:numPr>
        <w:spacing w:line="276" w:lineRule="auto"/>
        <w:ind w:left="720" w:hanging="360"/>
        <w:rPr>
          <w:u w:val="none"/>
        </w:rPr>
      </w:pPr>
      <w:r w:rsidDel="00000000" w:rsidR="00000000" w:rsidRPr="00000000">
        <w:rPr>
          <w:b w:val="1"/>
          <w:rtl w:val="0"/>
        </w:rPr>
        <w:t xml:space="preserve">Likert scales</w:t>
      </w:r>
      <w:r w:rsidDel="00000000" w:rsidR="00000000" w:rsidRPr="00000000">
        <w:rPr>
          <w:rtl w:val="0"/>
        </w:rPr>
        <w:t xml:space="preserve"> are survey responses that offer a range of options from one extreme to another. </w:t>
        <w:br w:type="textWrapping"/>
        <w:br w:type="textWrapping"/>
        <w:t xml:space="preserve">Likert scales may include a neutral midpoint. Likert scales that display the numbers along the scale are referred to as “anchored Likert scales.”</w:t>
      </w:r>
    </w:p>
    <w:p w:rsidR="00000000" w:rsidDel="00000000" w:rsidP="00000000" w:rsidRDefault="00000000" w:rsidRPr="00000000" w14:paraId="00000062">
      <w:pPr>
        <w:spacing w:line="276" w:lineRule="auto"/>
        <w:ind w:left="0" w:firstLine="0"/>
        <w:rPr/>
      </w:pPr>
      <w:r w:rsidDel="00000000" w:rsidR="00000000" w:rsidRPr="00000000">
        <w:rPr>
          <w:rtl w:val="0"/>
        </w:rPr>
      </w:r>
    </w:p>
    <w:p w:rsidR="00000000" w:rsidDel="00000000" w:rsidP="00000000" w:rsidRDefault="00000000" w:rsidRPr="00000000" w14:paraId="00000063">
      <w:pPr>
        <w:pStyle w:val="Heading3"/>
        <w:ind w:left="0" w:firstLine="0"/>
        <w:rPr/>
      </w:pPr>
      <w:bookmarkStart w:colFirst="0" w:colLast="0" w:name="_8dp5yethndcc" w:id="7"/>
      <w:bookmarkEnd w:id="7"/>
      <w:r w:rsidDel="00000000" w:rsidR="00000000" w:rsidRPr="00000000">
        <w:rPr>
          <w:rtl w:val="0"/>
        </w:rPr>
        <w:t xml:space="preserve">EXAMPLE </w:t>
      </w:r>
    </w:p>
    <w:p w:rsidR="00000000" w:rsidDel="00000000" w:rsidP="00000000" w:rsidRDefault="00000000" w:rsidRPr="00000000" w14:paraId="00000064">
      <w:pPr>
        <w:spacing w:line="276" w:lineRule="auto"/>
        <w:ind w:left="0" w:firstLine="0"/>
        <w:rPr/>
      </w:pPr>
      <w:r w:rsidDel="00000000" w:rsidR="00000000" w:rsidRPr="00000000">
        <w:rPr>
          <w:rtl w:val="0"/>
        </w:rPr>
        <w:t xml:space="preserve">– Very satisfied</w:t>
      </w:r>
    </w:p>
    <w:p w:rsidR="00000000" w:rsidDel="00000000" w:rsidP="00000000" w:rsidRDefault="00000000" w:rsidRPr="00000000" w14:paraId="00000065">
      <w:pPr>
        <w:spacing w:line="276" w:lineRule="auto"/>
        <w:ind w:left="0" w:firstLine="0"/>
        <w:rPr/>
      </w:pPr>
      <w:r w:rsidDel="00000000" w:rsidR="00000000" w:rsidRPr="00000000">
        <w:rPr>
          <w:rtl w:val="0"/>
        </w:rPr>
        <w:t xml:space="preserve">– Somewhat satisfied</w:t>
      </w:r>
    </w:p>
    <w:p w:rsidR="00000000" w:rsidDel="00000000" w:rsidP="00000000" w:rsidRDefault="00000000" w:rsidRPr="00000000" w14:paraId="00000066">
      <w:pPr>
        <w:spacing w:line="276" w:lineRule="auto"/>
        <w:ind w:left="0" w:firstLine="0"/>
        <w:rPr/>
      </w:pPr>
      <w:r w:rsidDel="00000000" w:rsidR="00000000" w:rsidRPr="00000000">
        <w:rPr>
          <w:rtl w:val="0"/>
        </w:rPr>
        <w:t xml:space="preserve">– Neither satisfied nor dissatisfied</w:t>
      </w:r>
    </w:p>
    <w:p w:rsidR="00000000" w:rsidDel="00000000" w:rsidP="00000000" w:rsidRDefault="00000000" w:rsidRPr="00000000" w14:paraId="00000067">
      <w:pPr>
        <w:spacing w:line="276" w:lineRule="auto"/>
        <w:ind w:left="0" w:firstLine="0"/>
        <w:rPr/>
      </w:pPr>
      <w:r w:rsidDel="00000000" w:rsidR="00000000" w:rsidRPr="00000000">
        <w:rPr>
          <w:rtl w:val="0"/>
        </w:rPr>
        <w:t xml:space="preserve">– Somewhat dissatisfied</w:t>
      </w:r>
    </w:p>
    <w:p w:rsidR="00000000" w:rsidDel="00000000" w:rsidP="00000000" w:rsidRDefault="00000000" w:rsidRPr="00000000" w14:paraId="00000068">
      <w:pPr>
        <w:spacing w:line="276" w:lineRule="auto"/>
        <w:ind w:left="0" w:firstLine="0"/>
        <w:rPr/>
      </w:pPr>
      <w:r w:rsidDel="00000000" w:rsidR="00000000" w:rsidRPr="00000000">
        <w:rPr>
          <w:rtl w:val="0"/>
        </w:rPr>
        <w:t xml:space="preserve">– Very dissatisfied</w:t>
      </w:r>
    </w:p>
    <w:p w:rsidR="00000000" w:rsidDel="00000000" w:rsidP="00000000" w:rsidRDefault="00000000" w:rsidRPr="00000000" w14:paraId="00000069">
      <w:pPr>
        <w:spacing w:line="276" w:lineRule="auto"/>
        <w:ind w:left="0" w:firstLine="0"/>
        <w:rPr/>
      </w:pPr>
      <w:r w:rsidDel="00000000" w:rsidR="00000000" w:rsidRPr="00000000">
        <w:rPr>
          <w:rtl w:val="0"/>
        </w:rPr>
      </w:r>
    </w:p>
    <w:p w:rsidR="00000000" w:rsidDel="00000000" w:rsidP="00000000" w:rsidRDefault="00000000" w:rsidRPr="00000000" w14:paraId="0000006A">
      <w:pPr>
        <w:spacing w:line="276" w:lineRule="auto"/>
        <w:ind w:left="0" w:firstLine="0"/>
        <w:rPr/>
      </w:pPr>
      <w:r w:rsidDel="00000000" w:rsidR="00000000" w:rsidRPr="00000000">
        <w:rPr>
          <w:rtl w:val="0"/>
        </w:rPr>
        <w:t xml:space="preserve">Use the same scale for meaningful comparisons. When gathering ratings on items / features / competitors, use the same scale for meaningful comparisons.</w:t>
      </w:r>
    </w:p>
    <w:p w:rsidR="00000000" w:rsidDel="00000000" w:rsidP="00000000" w:rsidRDefault="00000000" w:rsidRPr="00000000" w14:paraId="0000006B">
      <w:pPr>
        <w:spacing w:line="276" w:lineRule="auto"/>
        <w:ind w:left="0" w:firstLine="0"/>
        <w:rPr/>
      </w:pPr>
      <w:r w:rsidDel="00000000" w:rsidR="00000000" w:rsidRPr="00000000">
        <w:rPr>
          <w:rtl w:val="0"/>
        </w:rPr>
      </w:r>
    </w:p>
    <w:p w:rsidR="00000000" w:rsidDel="00000000" w:rsidP="00000000" w:rsidRDefault="00000000" w:rsidRPr="00000000" w14:paraId="0000006C">
      <w:pPr>
        <w:spacing w:line="276" w:lineRule="auto"/>
        <w:ind w:left="0" w:firstLine="0"/>
        <w:rPr/>
      </w:pPr>
      <w:r w:rsidDel="00000000" w:rsidR="00000000" w:rsidRPr="00000000">
        <w:rPr/>
        <w:drawing>
          <wp:inline distB="114300" distT="114300" distL="114300" distR="114300">
            <wp:extent cx="5943600" cy="18796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18796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spacing w:line="276" w:lineRule="auto"/>
        <w:ind w:left="0" w:firstLine="0"/>
        <w:rPr/>
      </w:pPr>
      <w:r w:rsidDel="00000000" w:rsidR="00000000" w:rsidRPr="00000000">
        <w:rPr>
          <w:rtl w:val="0"/>
        </w:rPr>
      </w:r>
    </w:p>
    <w:p w:rsidR="00000000" w:rsidDel="00000000" w:rsidP="00000000" w:rsidRDefault="00000000" w:rsidRPr="00000000" w14:paraId="0000006E">
      <w:pPr>
        <w:spacing w:line="276" w:lineRule="auto"/>
        <w:ind w:left="0" w:firstLine="0"/>
        <w:jc w:val="center"/>
        <w:rPr/>
      </w:pPr>
      <w:r w:rsidDel="00000000" w:rsidR="00000000" w:rsidRPr="00000000">
        <w:rPr>
          <w:rtl w:val="0"/>
        </w:rPr>
        <w:t xml:space="preserve">Figure 4.5.2</w:t>
      </w:r>
    </w:p>
    <w:p w:rsidR="00000000" w:rsidDel="00000000" w:rsidP="00000000" w:rsidRDefault="00000000" w:rsidRPr="00000000" w14:paraId="0000006F">
      <w:pPr>
        <w:spacing w:line="276" w:lineRule="auto"/>
        <w:ind w:left="0" w:firstLine="0"/>
        <w:rPr/>
      </w:pPr>
      <w:r w:rsidDel="00000000" w:rsidR="00000000" w:rsidRPr="00000000">
        <w:rPr>
          <w:rtl w:val="0"/>
        </w:rPr>
      </w:r>
    </w:p>
    <w:p w:rsidR="00000000" w:rsidDel="00000000" w:rsidP="00000000" w:rsidRDefault="00000000" w:rsidRPr="00000000" w14:paraId="00000070">
      <w:pPr>
        <w:spacing w:line="276" w:lineRule="auto"/>
        <w:ind w:left="0" w:firstLine="0"/>
        <w:rPr/>
      </w:pPr>
      <w:r w:rsidDel="00000000" w:rsidR="00000000" w:rsidRPr="00000000">
        <w:rPr>
          <w:rtl w:val="0"/>
        </w:rPr>
        <w:t xml:space="preserve">This way of displaying a question that uses the same scale while rating several different features of dimensions is often referred to as a “matrix question.”</w:t>
      </w:r>
    </w:p>
    <w:p w:rsidR="00000000" w:rsidDel="00000000" w:rsidP="00000000" w:rsidRDefault="00000000" w:rsidRPr="00000000" w14:paraId="00000071">
      <w:pPr>
        <w:spacing w:line="276" w:lineRule="auto"/>
        <w:ind w:left="0" w:firstLine="0"/>
        <w:rPr/>
      </w:pPr>
      <w:r w:rsidDel="00000000" w:rsidR="00000000" w:rsidRPr="00000000">
        <w:rPr>
          <w:rtl w:val="0"/>
        </w:rPr>
      </w:r>
    </w:p>
    <w:p w:rsidR="00000000" w:rsidDel="00000000" w:rsidP="00000000" w:rsidRDefault="00000000" w:rsidRPr="00000000" w14:paraId="00000072">
      <w:pPr>
        <w:spacing w:line="276" w:lineRule="auto"/>
        <w:ind w:left="0" w:firstLine="0"/>
        <w:rPr/>
      </w:pPr>
      <w:r w:rsidDel="00000000" w:rsidR="00000000" w:rsidRPr="00000000">
        <w:rPr>
          <w:rtl w:val="0"/>
        </w:rPr>
        <w:t xml:space="preserve">Use a logical order for most response options. Categorical response options do not have a logical order. Therefore, it may make sense to randomize options so that different respondents see them in a different order to avoid order bias.</w:t>
      </w:r>
    </w:p>
    <w:p w:rsidR="00000000" w:rsidDel="00000000" w:rsidP="00000000" w:rsidRDefault="00000000" w:rsidRPr="00000000" w14:paraId="00000073">
      <w:pPr>
        <w:spacing w:line="276" w:lineRule="auto"/>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5">
      <w:pPr>
        <w:pStyle w:val="Heading2"/>
        <w:widowControl w:val="0"/>
        <w:spacing w:line="276" w:lineRule="auto"/>
        <w:ind w:left="0"/>
        <w:rPr>
          <w:sz w:val="32"/>
          <w:szCs w:val="32"/>
        </w:rPr>
      </w:pPr>
      <w:bookmarkStart w:colFirst="0" w:colLast="0" w:name="_u08ljufffu4p" w:id="8"/>
      <w:bookmarkEnd w:id="8"/>
      <w:r w:rsidDel="00000000" w:rsidR="00000000" w:rsidRPr="00000000">
        <w:rPr>
          <w:rtl w:val="0"/>
        </w:rPr>
      </w:r>
    </w:p>
    <w:p w:rsidR="00000000" w:rsidDel="00000000" w:rsidP="00000000" w:rsidRDefault="00000000" w:rsidRPr="00000000" w14:paraId="00000076">
      <w:pPr>
        <w:pStyle w:val="Heading2"/>
        <w:widowControl w:val="0"/>
        <w:spacing w:line="276" w:lineRule="auto"/>
        <w:ind w:left="0"/>
        <w:rPr>
          <w:sz w:val="32"/>
          <w:szCs w:val="32"/>
        </w:rPr>
      </w:pPr>
      <w:bookmarkStart w:colFirst="0" w:colLast="0" w:name="_yrdodfe9os6t" w:id="9"/>
      <w:bookmarkEnd w:id="9"/>
      <w:r w:rsidDel="00000000" w:rsidR="00000000" w:rsidRPr="00000000">
        <w:rPr>
          <w:sz w:val="32"/>
          <w:szCs w:val="32"/>
          <w:rtl w:val="0"/>
        </w:rPr>
        <w:t xml:space="preserve">Response Option Randomization Example</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widowControl w:val="0"/>
        <w:ind w:left="0" w:firstLine="0"/>
        <w:rPr/>
      </w:pPr>
      <w:r w:rsidDel="00000000" w:rsidR="00000000" w:rsidRPr="00000000">
        <w:rPr>
          <w:rtl w:val="0"/>
        </w:rPr>
        <w:t xml:space="preserve">How did you hear about our service (select all that apply)? [Respondent A]</w:t>
      </w:r>
    </w:p>
    <w:p w:rsidR="00000000" w:rsidDel="00000000" w:rsidP="00000000" w:rsidRDefault="00000000" w:rsidRPr="00000000" w14:paraId="00000079">
      <w:pPr>
        <w:widowControl w:val="0"/>
        <w:numPr>
          <w:ilvl w:val="1"/>
          <w:numId w:val="19"/>
        </w:numPr>
        <w:ind w:left="1440" w:hanging="360"/>
      </w:pPr>
      <w:r w:rsidDel="00000000" w:rsidR="00000000" w:rsidRPr="00000000">
        <w:rPr>
          <w:rtl w:val="0"/>
        </w:rPr>
        <w:t xml:space="preserve">Billboard</w:t>
      </w:r>
    </w:p>
    <w:p w:rsidR="00000000" w:rsidDel="00000000" w:rsidP="00000000" w:rsidRDefault="00000000" w:rsidRPr="00000000" w14:paraId="0000007A">
      <w:pPr>
        <w:widowControl w:val="0"/>
        <w:numPr>
          <w:ilvl w:val="1"/>
          <w:numId w:val="19"/>
        </w:numPr>
        <w:ind w:left="1440" w:hanging="360"/>
      </w:pPr>
      <w:r w:rsidDel="00000000" w:rsidR="00000000" w:rsidRPr="00000000">
        <w:rPr>
          <w:rtl w:val="0"/>
        </w:rPr>
        <w:t xml:space="preserve">TV ad </w:t>
      </w:r>
    </w:p>
    <w:p w:rsidR="00000000" w:rsidDel="00000000" w:rsidP="00000000" w:rsidRDefault="00000000" w:rsidRPr="00000000" w14:paraId="0000007B">
      <w:pPr>
        <w:widowControl w:val="0"/>
        <w:numPr>
          <w:ilvl w:val="1"/>
          <w:numId w:val="19"/>
        </w:numPr>
        <w:ind w:left="1440" w:hanging="360"/>
      </w:pPr>
      <w:r w:rsidDel="00000000" w:rsidR="00000000" w:rsidRPr="00000000">
        <w:rPr>
          <w:rtl w:val="0"/>
        </w:rPr>
        <w:t xml:space="preserve">Radio ad </w:t>
      </w:r>
    </w:p>
    <w:p w:rsidR="00000000" w:rsidDel="00000000" w:rsidP="00000000" w:rsidRDefault="00000000" w:rsidRPr="00000000" w14:paraId="0000007C">
      <w:pPr>
        <w:widowControl w:val="0"/>
        <w:numPr>
          <w:ilvl w:val="1"/>
          <w:numId w:val="19"/>
        </w:numPr>
        <w:ind w:left="1440" w:hanging="360"/>
      </w:pPr>
      <w:r w:rsidDel="00000000" w:rsidR="00000000" w:rsidRPr="00000000">
        <w:rPr>
          <w:rtl w:val="0"/>
        </w:rPr>
        <w:t xml:space="preserve">Internet ad</w:t>
      </w:r>
    </w:p>
    <w:p w:rsidR="00000000" w:rsidDel="00000000" w:rsidP="00000000" w:rsidRDefault="00000000" w:rsidRPr="00000000" w14:paraId="0000007D">
      <w:pPr>
        <w:widowControl w:val="0"/>
        <w:numPr>
          <w:ilvl w:val="1"/>
          <w:numId w:val="19"/>
        </w:numPr>
        <w:ind w:left="1440" w:hanging="360"/>
      </w:pPr>
      <w:r w:rsidDel="00000000" w:rsidR="00000000" w:rsidRPr="00000000">
        <w:rPr>
          <w:rtl w:val="0"/>
        </w:rPr>
        <w:t xml:space="preserve">Newspaper ad</w:t>
      </w:r>
    </w:p>
    <w:p w:rsidR="00000000" w:rsidDel="00000000" w:rsidP="00000000" w:rsidRDefault="00000000" w:rsidRPr="00000000" w14:paraId="0000007E">
      <w:pPr>
        <w:widowControl w:val="0"/>
        <w:numPr>
          <w:ilvl w:val="1"/>
          <w:numId w:val="19"/>
        </w:numPr>
        <w:ind w:left="1440" w:hanging="360"/>
      </w:pPr>
      <w:r w:rsidDel="00000000" w:rsidR="00000000" w:rsidRPr="00000000">
        <w:rPr>
          <w:rtl w:val="0"/>
        </w:rPr>
        <w:t xml:space="preserve">Poster</w:t>
      </w:r>
    </w:p>
    <w:p w:rsidR="00000000" w:rsidDel="00000000" w:rsidP="00000000" w:rsidRDefault="00000000" w:rsidRPr="00000000" w14:paraId="0000007F">
      <w:pPr>
        <w:widowControl w:val="0"/>
        <w:numPr>
          <w:ilvl w:val="1"/>
          <w:numId w:val="19"/>
        </w:numPr>
        <w:ind w:left="1440" w:hanging="360"/>
      </w:pPr>
      <w:r w:rsidDel="00000000" w:rsidR="00000000" w:rsidRPr="00000000">
        <w:rPr>
          <w:rtl w:val="0"/>
        </w:rPr>
        <w:t xml:space="preserve">Mailing</w:t>
      </w:r>
    </w:p>
    <w:p w:rsidR="00000000" w:rsidDel="00000000" w:rsidP="00000000" w:rsidRDefault="00000000" w:rsidRPr="00000000" w14:paraId="00000080">
      <w:pPr>
        <w:widowControl w:val="0"/>
        <w:numPr>
          <w:ilvl w:val="1"/>
          <w:numId w:val="19"/>
        </w:numPr>
        <w:ind w:left="1440" w:hanging="360"/>
      </w:pPr>
      <w:r w:rsidDel="00000000" w:rsidR="00000000" w:rsidRPr="00000000">
        <w:rPr>
          <w:rtl w:val="0"/>
        </w:rPr>
        <w:t xml:space="preserve">City bus ad</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widowControl w:val="0"/>
        <w:ind w:left="0" w:firstLine="0"/>
        <w:rPr/>
      </w:pPr>
      <w:r w:rsidDel="00000000" w:rsidR="00000000" w:rsidRPr="00000000">
        <w:rPr>
          <w:rtl w:val="0"/>
        </w:rPr>
        <w:t xml:space="preserve">How did you hear about our service (select all that apply)? [Respondent B]</w:t>
      </w:r>
    </w:p>
    <w:p w:rsidR="00000000" w:rsidDel="00000000" w:rsidP="00000000" w:rsidRDefault="00000000" w:rsidRPr="00000000" w14:paraId="00000083">
      <w:pPr>
        <w:widowControl w:val="0"/>
        <w:numPr>
          <w:ilvl w:val="1"/>
          <w:numId w:val="1"/>
        </w:numPr>
        <w:ind w:left="1440" w:hanging="360"/>
      </w:pPr>
      <w:r w:rsidDel="00000000" w:rsidR="00000000" w:rsidRPr="00000000">
        <w:rPr>
          <w:rtl w:val="0"/>
        </w:rPr>
        <w:t xml:space="preserve">Poster</w:t>
      </w:r>
    </w:p>
    <w:p w:rsidR="00000000" w:rsidDel="00000000" w:rsidP="00000000" w:rsidRDefault="00000000" w:rsidRPr="00000000" w14:paraId="00000084">
      <w:pPr>
        <w:widowControl w:val="0"/>
        <w:numPr>
          <w:ilvl w:val="1"/>
          <w:numId w:val="1"/>
        </w:numPr>
        <w:ind w:left="1440" w:hanging="360"/>
      </w:pPr>
      <w:r w:rsidDel="00000000" w:rsidR="00000000" w:rsidRPr="00000000">
        <w:rPr>
          <w:rtl w:val="0"/>
        </w:rPr>
        <w:t xml:space="preserve">Billboard </w:t>
      </w:r>
    </w:p>
    <w:p w:rsidR="00000000" w:rsidDel="00000000" w:rsidP="00000000" w:rsidRDefault="00000000" w:rsidRPr="00000000" w14:paraId="00000085">
      <w:pPr>
        <w:widowControl w:val="0"/>
        <w:numPr>
          <w:ilvl w:val="1"/>
          <w:numId w:val="1"/>
        </w:numPr>
        <w:ind w:left="1440" w:hanging="360"/>
      </w:pPr>
      <w:r w:rsidDel="00000000" w:rsidR="00000000" w:rsidRPr="00000000">
        <w:rPr>
          <w:rtl w:val="0"/>
        </w:rPr>
        <w:t xml:space="preserve">Internet ad</w:t>
      </w:r>
    </w:p>
    <w:p w:rsidR="00000000" w:rsidDel="00000000" w:rsidP="00000000" w:rsidRDefault="00000000" w:rsidRPr="00000000" w14:paraId="00000086">
      <w:pPr>
        <w:widowControl w:val="0"/>
        <w:numPr>
          <w:ilvl w:val="1"/>
          <w:numId w:val="1"/>
        </w:numPr>
        <w:ind w:left="1440" w:hanging="360"/>
      </w:pPr>
      <w:r w:rsidDel="00000000" w:rsidR="00000000" w:rsidRPr="00000000">
        <w:rPr>
          <w:rtl w:val="0"/>
        </w:rPr>
        <w:t xml:space="preserve">TV ad</w:t>
      </w:r>
    </w:p>
    <w:p w:rsidR="00000000" w:rsidDel="00000000" w:rsidP="00000000" w:rsidRDefault="00000000" w:rsidRPr="00000000" w14:paraId="00000087">
      <w:pPr>
        <w:widowControl w:val="0"/>
        <w:numPr>
          <w:ilvl w:val="1"/>
          <w:numId w:val="1"/>
        </w:numPr>
        <w:ind w:left="1440" w:hanging="360"/>
      </w:pPr>
      <w:r w:rsidDel="00000000" w:rsidR="00000000" w:rsidRPr="00000000">
        <w:rPr>
          <w:rtl w:val="0"/>
        </w:rPr>
        <w:t xml:space="preserve">Newspaper ad</w:t>
      </w:r>
    </w:p>
    <w:p w:rsidR="00000000" w:rsidDel="00000000" w:rsidP="00000000" w:rsidRDefault="00000000" w:rsidRPr="00000000" w14:paraId="00000088">
      <w:pPr>
        <w:widowControl w:val="0"/>
        <w:numPr>
          <w:ilvl w:val="1"/>
          <w:numId w:val="1"/>
        </w:numPr>
        <w:ind w:left="1440" w:hanging="360"/>
      </w:pPr>
      <w:r w:rsidDel="00000000" w:rsidR="00000000" w:rsidRPr="00000000">
        <w:rPr>
          <w:rtl w:val="0"/>
        </w:rPr>
        <w:t xml:space="preserve">Mailing</w:t>
      </w:r>
    </w:p>
    <w:p w:rsidR="00000000" w:rsidDel="00000000" w:rsidP="00000000" w:rsidRDefault="00000000" w:rsidRPr="00000000" w14:paraId="00000089">
      <w:pPr>
        <w:widowControl w:val="0"/>
        <w:numPr>
          <w:ilvl w:val="1"/>
          <w:numId w:val="1"/>
        </w:numPr>
        <w:ind w:left="1440" w:hanging="360"/>
      </w:pPr>
      <w:r w:rsidDel="00000000" w:rsidR="00000000" w:rsidRPr="00000000">
        <w:rPr>
          <w:rtl w:val="0"/>
        </w:rPr>
        <w:t xml:space="preserve">City bus ad</w:t>
      </w:r>
    </w:p>
    <w:p w:rsidR="00000000" w:rsidDel="00000000" w:rsidP="00000000" w:rsidRDefault="00000000" w:rsidRPr="00000000" w14:paraId="0000008A">
      <w:pPr>
        <w:widowControl w:val="0"/>
        <w:numPr>
          <w:ilvl w:val="1"/>
          <w:numId w:val="1"/>
        </w:numPr>
        <w:ind w:left="1440" w:hanging="360"/>
      </w:pPr>
      <w:r w:rsidDel="00000000" w:rsidR="00000000" w:rsidRPr="00000000">
        <w:rPr>
          <w:rtl w:val="0"/>
        </w:rPr>
        <w:t xml:space="preserve">Radio ad</w:t>
      </w:r>
    </w:p>
    <w:p w:rsidR="00000000" w:rsidDel="00000000" w:rsidP="00000000" w:rsidRDefault="00000000" w:rsidRPr="00000000" w14:paraId="0000008B">
      <w:pPr>
        <w:ind w:left="0" w:firstLine="0"/>
        <w:rPr/>
      </w:pPr>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C">
      <w:pPr>
        <w:spacing w:line="276" w:lineRule="auto"/>
        <w:ind w:left="0" w:firstLine="0"/>
        <w:rPr/>
      </w:pPr>
      <w:r w:rsidDel="00000000" w:rsidR="00000000" w:rsidRPr="00000000">
        <w:rPr>
          <w:rtl w:val="0"/>
        </w:rPr>
      </w:r>
    </w:p>
    <w:p w:rsidR="00000000" w:rsidDel="00000000" w:rsidP="00000000" w:rsidRDefault="00000000" w:rsidRPr="00000000" w14:paraId="0000008D">
      <w:pPr>
        <w:spacing w:line="276" w:lineRule="auto"/>
        <w:ind w:left="0" w:firstLine="0"/>
        <w:rPr/>
      </w:pPr>
      <w:r w:rsidDel="00000000" w:rsidR="00000000" w:rsidRPr="00000000">
        <w:rPr>
          <w:rtl w:val="0"/>
        </w:rPr>
        <w:t xml:space="preserve">Ask students to imagine if “Billboard” were always the first option in the lists above. Because it is the first item respondents see, it would likely result in more respondents selecting the option, giving it an erroneous inflated score. Randomization can be easily employed in electronic surveys.</w:t>
      </w:r>
    </w:p>
    <w:p w:rsidR="00000000" w:rsidDel="00000000" w:rsidP="00000000" w:rsidRDefault="00000000" w:rsidRPr="00000000" w14:paraId="0000008E">
      <w:pPr>
        <w:spacing w:line="276" w:lineRule="auto"/>
        <w:ind w:left="0" w:firstLine="0"/>
        <w:rPr/>
      </w:pPr>
      <w:r w:rsidDel="00000000" w:rsidR="00000000" w:rsidRPr="00000000">
        <w:rPr>
          <w:rtl w:val="0"/>
        </w:rPr>
      </w:r>
    </w:p>
    <w:p w:rsidR="00000000" w:rsidDel="00000000" w:rsidP="00000000" w:rsidRDefault="00000000" w:rsidRPr="00000000" w14:paraId="0000008F">
      <w:pPr>
        <w:spacing w:line="276" w:lineRule="auto"/>
        <w:ind w:left="0" w:firstLine="0"/>
        <w:rPr/>
      </w:pPr>
      <w:r w:rsidDel="00000000" w:rsidR="00000000" w:rsidRPr="00000000">
        <w:rPr>
          <w:rtl w:val="0"/>
        </w:rPr>
        <w:t xml:space="preserve">Include “Not Applicable” where necessary. Researchers shouldn’t force respondents to rate items they are not familiar with. </w:t>
      </w:r>
    </w:p>
    <w:p w:rsidR="00000000" w:rsidDel="00000000" w:rsidP="00000000" w:rsidRDefault="00000000" w:rsidRPr="00000000" w14:paraId="00000090">
      <w:pPr>
        <w:spacing w:line="276" w:lineRule="auto"/>
        <w:ind w:left="0" w:firstLine="0"/>
        <w:rPr/>
      </w:pPr>
      <w:r w:rsidDel="00000000" w:rsidR="00000000" w:rsidRPr="00000000">
        <w:rPr>
          <w:rtl w:val="0"/>
        </w:rPr>
      </w:r>
    </w:p>
    <w:p w:rsidR="00000000" w:rsidDel="00000000" w:rsidP="00000000" w:rsidRDefault="00000000" w:rsidRPr="00000000" w14:paraId="00000091">
      <w:pPr>
        <w:spacing w:line="276" w:lineRule="auto"/>
        <w:ind w:left="0" w:firstLine="0"/>
        <w:rPr/>
      </w:pPr>
      <w:r w:rsidDel="00000000" w:rsidR="00000000" w:rsidRPr="00000000">
        <w:rPr>
          <w:rtl w:val="0"/>
        </w:rPr>
        <w:t xml:space="preserve">Avoid overlapping response options. Options should be mutually exclusive in order for respondents to make appropriate choices. </w:t>
      </w:r>
    </w:p>
    <w:p w:rsidR="00000000" w:rsidDel="00000000" w:rsidP="00000000" w:rsidRDefault="00000000" w:rsidRPr="00000000" w14:paraId="00000092">
      <w:pPr>
        <w:spacing w:line="276" w:lineRule="auto"/>
        <w:ind w:left="0" w:firstLine="0"/>
        <w:rPr/>
      </w:pPr>
      <w:r w:rsidDel="00000000" w:rsidR="00000000" w:rsidRPr="00000000">
        <w:rPr>
          <w:rtl w:val="0"/>
        </w:rPr>
      </w:r>
    </w:p>
    <w:p w:rsidR="00000000" w:rsidDel="00000000" w:rsidP="00000000" w:rsidRDefault="00000000" w:rsidRPr="00000000" w14:paraId="00000093">
      <w:pPr>
        <w:spacing w:line="276" w:lineRule="auto"/>
        <w:ind w:left="0" w:firstLine="0"/>
        <w:rPr/>
      </w:pPr>
      <w:r w:rsidDel="00000000" w:rsidR="00000000" w:rsidRPr="00000000">
        <w:rPr>
          <w:rtl w:val="0"/>
        </w:rPr>
        <w:t xml:space="preserve">Open-ended questions are commonly used to 1) gather strengths and weaknesses of a concept or experience; 2) collect top-of-mind thoughts (such as unaided awareness in a brand perception study); and 3) act as a catch-all for collecting items the research team may not have thought of (such as asking what other features are important in a new product development survey). </w:t>
      </w:r>
    </w:p>
    <w:p w:rsidR="00000000" w:rsidDel="00000000" w:rsidP="00000000" w:rsidRDefault="00000000" w:rsidRPr="00000000" w14:paraId="00000094">
      <w:pPr>
        <w:spacing w:line="276" w:lineRule="auto"/>
        <w:ind w:left="0" w:firstLine="0"/>
        <w:rPr/>
      </w:pPr>
      <w:r w:rsidDel="00000000" w:rsidR="00000000" w:rsidRPr="00000000">
        <w:rPr>
          <w:rtl w:val="0"/>
        </w:rPr>
      </w:r>
    </w:p>
    <w:p w:rsidR="00000000" w:rsidDel="00000000" w:rsidP="00000000" w:rsidRDefault="00000000" w:rsidRPr="00000000" w14:paraId="00000095">
      <w:pPr>
        <w:spacing w:line="276" w:lineRule="auto"/>
        <w:ind w:left="0" w:firstLine="0"/>
        <w:rPr/>
      </w:pPr>
      <w:r w:rsidDel="00000000" w:rsidR="00000000" w:rsidRPr="00000000">
        <w:rPr>
          <w:rtl w:val="0"/>
        </w:rPr>
        <w:t xml:space="preserve">Ask students to think of open-ended questions they’ve answered on a survey recently. How was the question phrased to assure responses would be open-ended and not simple yes / no answers? </w:t>
      </w:r>
    </w:p>
    <w:p w:rsidR="00000000" w:rsidDel="00000000" w:rsidP="00000000" w:rsidRDefault="00000000" w:rsidRPr="00000000" w14:paraId="00000096">
      <w:pPr>
        <w:spacing w:line="276" w:lineRule="auto"/>
        <w:ind w:left="0" w:firstLine="0"/>
        <w:rPr/>
      </w:pPr>
      <w:r w:rsidDel="00000000" w:rsidR="00000000" w:rsidRPr="00000000">
        <w:rPr>
          <w:rtl w:val="0"/>
        </w:rPr>
      </w:r>
    </w:p>
    <w:p w:rsidR="00000000" w:rsidDel="00000000" w:rsidP="00000000" w:rsidRDefault="00000000" w:rsidRPr="00000000" w14:paraId="00000097">
      <w:pPr>
        <w:pStyle w:val="Heading2"/>
        <w:ind w:left="0" w:firstLine="0"/>
        <w:rPr/>
      </w:pPr>
      <w:bookmarkStart w:colFirst="0" w:colLast="0" w:name="_qfesw716eamo" w:id="10"/>
      <w:bookmarkEnd w:id="10"/>
      <w:r w:rsidDel="00000000" w:rsidR="00000000" w:rsidRPr="00000000">
        <w:rPr>
          <w:rtl w:val="0"/>
        </w:rPr>
        <w:t xml:space="preserve">Development Mistakes to Avoid</w:t>
      </w:r>
    </w:p>
    <w:p w:rsidR="00000000" w:rsidDel="00000000" w:rsidP="00000000" w:rsidRDefault="00000000" w:rsidRPr="00000000" w14:paraId="00000098">
      <w:pPr>
        <w:numPr>
          <w:ilvl w:val="0"/>
          <w:numId w:val="6"/>
        </w:numPr>
        <w:tabs>
          <w:tab w:val="left" w:leader="none" w:pos="900"/>
          <w:tab w:val="left" w:leader="none" w:pos="1260"/>
          <w:tab w:val="left" w:leader="none" w:pos="1620"/>
        </w:tabs>
        <w:ind w:left="720" w:hanging="360"/>
        <w:rPr>
          <w:u w:val="none"/>
        </w:rPr>
      </w:pPr>
      <w:r w:rsidDel="00000000" w:rsidR="00000000" w:rsidRPr="00000000">
        <w:rPr>
          <w:b w:val="1"/>
          <w:rtl w:val="0"/>
        </w:rPr>
        <w:t xml:space="preserve">Complex questions</w:t>
      </w:r>
      <w:r w:rsidDel="00000000" w:rsidR="00000000" w:rsidRPr="00000000">
        <w:rPr>
          <w:rtl w:val="0"/>
        </w:rPr>
        <w:t xml:space="preserve">: Questions with multiple components and / or stipulations </w:t>
      </w:r>
    </w:p>
    <w:p w:rsidR="00000000" w:rsidDel="00000000" w:rsidP="00000000" w:rsidRDefault="00000000" w:rsidRPr="00000000" w14:paraId="00000099">
      <w:pPr>
        <w:numPr>
          <w:ilvl w:val="0"/>
          <w:numId w:val="6"/>
        </w:numPr>
        <w:tabs>
          <w:tab w:val="left" w:leader="none" w:pos="900"/>
          <w:tab w:val="left" w:leader="none" w:pos="1260"/>
          <w:tab w:val="left" w:leader="none" w:pos="1620"/>
        </w:tabs>
        <w:ind w:left="720" w:hanging="360"/>
        <w:rPr>
          <w:u w:val="none"/>
        </w:rPr>
      </w:pPr>
      <w:r w:rsidDel="00000000" w:rsidR="00000000" w:rsidRPr="00000000">
        <w:rPr>
          <w:b w:val="1"/>
          <w:rtl w:val="0"/>
        </w:rPr>
        <w:t xml:space="preserve">Leading questions</w:t>
      </w:r>
      <w:r w:rsidDel="00000000" w:rsidR="00000000" w:rsidRPr="00000000">
        <w:rPr>
          <w:rtl w:val="0"/>
        </w:rPr>
        <w:t xml:space="preserve">: Slanted to imply preference to a particular response, thus biasing the result</w:t>
      </w:r>
    </w:p>
    <w:p w:rsidR="00000000" w:rsidDel="00000000" w:rsidP="00000000" w:rsidRDefault="00000000" w:rsidRPr="00000000" w14:paraId="0000009A">
      <w:pPr>
        <w:numPr>
          <w:ilvl w:val="0"/>
          <w:numId w:val="6"/>
        </w:numPr>
        <w:tabs>
          <w:tab w:val="left" w:leader="none" w:pos="900"/>
          <w:tab w:val="left" w:leader="none" w:pos="1260"/>
          <w:tab w:val="left" w:leader="none" w:pos="1620"/>
        </w:tabs>
        <w:ind w:left="720" w:hanging="360"/>
        <w:rPr>
          <w:u w:val="none"/>
        </w:rPr>
      </w:pPr>
      <w:r w:rsidDel="00000000" w:rsidR="00000000" w:rsidRPr="00000000">
        <w:rPr>
          <w:b w:val="1"/>
          <w:rtl w:val="0"/>
        </w:rPr>
        <w:t xml:space="preserve">Loaded questions</w:t>
      </w:r>
      <w:r w:rsidDel="00000000" w:rsidR="00000000" w:rsidRPr="00000000">
        <w:rPr>
          <w:rtl w:val="0"/>
        </w:rPr>
        <w:t xml:space="preserve">: Suggest respondents give a socially desirable answer. </w:t>
      </w:r>
    </w:p>
    <w:p w:rsidR="00000000" w:rsidDel="00000000" w:rsidP="00000000" w:rsidRDefault="00000000" w:rsidRPr="00000000" w14:paraId="0000009B">
      <w:pPr>
        <w:numPr>
          <w:ilvl w:val="0"/>
          <w:numId w:val="6"/>
        </w:numPr>
        <w:tabs>
          <w:tab w:val="left" w:leader="none" w:pos="900"/>
          <w:tab w:val="left" w:leader="none" w:pos="1260"/>
          <w:tab w:val="left" w:leader="none" w:pos="1620"/>
        </w:tabs>
        <w:ind w:left="720" w:hanging="360"/>
        <w:rPr>
          <w:u w:val="none"/>
        </w:rPr>
      </w:pPr>
      <w:r w:rsidDel="00000000" w:rsidR="00000000" w:rsidRPr="00000000">
        <w:rPr>
          <w:b w:val="1"/>
          <w:rtl w:val="0"/>
        </w:rPr>
        <w:t xml:space="preserve">Ambiguous questions</w:t>
      </w:r>
      <w:r w:rsidDel="00000000" w:rsidR="00000000" w:rsidRPr="00000000">
        <w:rPr>
          <w:rtl w:val="0"/>
        </w:rPr>
        <w:t xml:space="preserve">: Questions that are too vague, causing respondents to interpret the meaning on their own </w:t>
      </w:r>
    </w:p>
    <w:p w:rsidR="00000000" w:rsidDel="00000000" w:rsidP="00000000" w:rsidRDefault="00000000" w:rsidRPr="00000000" w14:paraId="0000009C">
      <w:pPr>
        <w:numPr>
          <w:ilvl w:val="0"/>
          <w:numId w:val="6"/>
        </w:numPr>
        <w:tabs>
          <w:tab w:val="left" w:leader="none" w:pos="900"/>
          <w:tab w:val="left" w:leader="none" w:pos="1260"/>
          <w:tab w:val="left" w:leader="none" w:pos="1620"/>
        </w:tabs>
        <w:ind w:left="720" w:hanging="360"/>
        <w:rPr>
          <w:u w:val="none"/>
        </w:rPr>
      </w:pPr>
      <w:r w:rsidDel="00000000" w:rsidR="00000000" w:rsidRPr="00000000">
        <w:rPr>
          <w:b w:val="1"/>
          <w:rtl w:val="0"/>
        </w:rPr>
        <w:t xml:space="preserve">Double-barreled questions</w:t>
      </w:r>
      <w:r w:rsidDel="00000000" w:rsidR="00000000" w:rsidRPr="00000000">
        <w:rPr>
          <w:rtl w:val="0"/>
        </w:rPr>
        <w:t xml:space="preserve">: Two questions in one; can usually be recognized by the inclusion of “and” in the statement or by lists of several items</w:t>
        <w:br w:type="textWrapping"/>
        <w:t xml:space="preserve"> </w:t>
      </w:r>
    </w:p>
    <w:p w:rsidR="00000000" w:rsidDel="00000000" w:rsidP="00000000" w:rsidRDefault="00000000" w:rsidRPr="00000000" w14:paraId="0000009D">
      <w:pPr>
        <w:spacing w:line="276" w:lineRule="auto"/>
        <w:ind w:left="0" w:firstLine="0"/>
        <w:rPr/>
      </w:pPr>
      <w:r w:rsidDel="00000000" w:rsidR="00000000" w:rsidRPr="00000000">
        <w:rPr>
          <w:rtl w:val="0"/>
        </w:rPr>
        <w:t xml:space="preserve">Ask students for examples of each and discuss how such errors can damage results. This chart can be found in the text with examples included if needed.</w:t>
      </w:r>
    </w:p>
    <w:p w:rsidR="00000000" w:rsidDel="00000000" w:rsidP="00000000" w:rsidRDefault="00000000" w:rsidRPr="00000000" w14:paraId="0000009E">
      <w:pPr>
        <w:spacing w:line="276" w:lineRule="auto"/>
        <w:ind w:left="0" w:firstLine="0"/>
        <w:rPr/>
      </w:pPr>
      <w:r w:rsidDel="00000000" w:rsidR="00000000" w:rsidRPr="00000000">
        <w:rPr>
          <w:rtl w:val="0"/>
        </w:rPr>
      </w:r>
    </w:p>
    <w:p w:rsidR="00000000" w:rsidDel="00000000" w:rsidP="00000000" w:rsidRDefault="00000000" w:rsidRPr="00000000" w14:paraId="0000009F">
      <w:pPr>
        <w:pStyle w:val="Heading2"/>
        <w:ind w:left="0"/>
        <w:rPr>
          <w:b w:val="1"/>
        </w:rPr>
      </w:pPr>
      <w:bookmarkStart w:colFirst="0" w:colLast="0" w:name="_d4f6vmm8x185" w:id="11"/>
      <w:bookmarkEnd w:id="11"/>
      <w:r w:rsidDel="00000000" w:rsidR="00000000" w:rsidRPr="00000000">
        <w:rPr>
          <w:rtl w:val="0"/>
        </w:rPr>
        <w:t xml:space="preserve">Survey Invitations</w:t>
      </w:r>
      <w:r w:rsidDel="00000000" w:rsidR="00000000" w:rsidRPr="00000000">
        <w:rPr>
          <w:rtl w:val="0"/>
        </w:rPr>
      </w:r>
    </w:p>
    <w:p w:rsidR="00000000" w:rsidDel="00000000" w:rsidP="00000000" w:rsidRDefault="00000000" w:rsidRPr="00000000" w14:paraId="000000A0">
      <w:pPr>
        <w:spacing w:line="276" w:lineRule="auto"/>
        <w:ind w:left="0" w:firstLine="0"/>
        <w:rPr/>
      </w:pPr>
      <w:r w:rsidDel="00000000" w:rsidR="00000000" w:rsidRPr="00000000">
        <w:rPr>
          <w:rtl w:val="0"/>
        </w:rPr>
        <w:t xml:space="preserve">The survey invitation should generally be no more than 4-5 sentences and include the following components:</w:t>
      </w:r>
    </w:p>
    <w:p w:rsidR="00000000" w:rsidDel="00000000" w:rsidP="00000000" w:rsidRDefault="00000000" w:rsidRPr="00000000" w14:paraId="000000A1">
      <w:pPr>
        <w:numPr>
          <w:ilvl w:val="0"/>
          <w:numId w:val="17"/>
        </w:numPr>
        <w:spacing w:line="276" w:lineRule="auto"/>
        <w:ind w:left="720" w:hanging="360"/>
        <w:rPr/>
      </w:pPr>
      <w:r w:rsidDel="00000000" w:rsidR="00000000" w:rsidRPr="00000000">
        <w:rPr>
          <w:rtl w:val="0"/>
        </w:rPr>
        <w:t xml:space="preserve">Researcher’s credentials (company or research firm collecting responses)</w:t>
      </w:r>
    </w:p>
    <w:p w:rsidR="00000000" w:rsidDel="00000000" w:rsidP="00000000" w:rsidRDefault="00000000" w:rsidRPr="00000000" w14:paraId="000000A2">
      <w:pPr>
        <w:numPr>
          <w:ilvl w:val="0"/>
          <w:numId w:val="17"/>
        </w:numPr>
        <w:spacing w:line="276" w:lineRule="auto"/>
        <w:ind w:left="720" w:hanging="360"/>
        <w:rPr/>
      </w:pPr>
      <w:r w:rsidDel="00000000" w:rsidR="00000000" w:rsidRPr="00000000">
        <w:rPr>
          <w:rtl w:val="0"/>
        </w:rPr>
        <w:t xml:space="preserve">The purpose of the survey</w:t>
      </w:r>
    </w:p>
    <w:p w:rsidR="00000000" w:rsidDel="00000000" w:rsidP="00000000" w:rsidRDefault="00000000" w:rsidRPr="00000000" w14:paraId="000000A3">
      <w:pPr>
        <w:numPr>
          <w:ilvl w:val="0"/>
          <w:numId w:val="17"/>
        </w:numPr>
        <w:spacing w:line="276" w:lineRule="auto"/>
        <w:ind w:left="720" w:hanging="360"/>
        <w:rPr/>
      </w:pPr>
      <w:r w:rsidDel="00000000" w:rsidR="00000000" w:rsidRPr="00000000">
        <w:rPr>
          <w:rtl w:val="0"/>
        </w:rPr>
        <w:t xml:space="preserve">Reason respondent is being asked to participate (i.e., what makes him or her qualified)</w:t>
      </w:r>
    </w:p>
    <w:p w:rsidR="00000000" w:rsidDel="00000000" w:rsidP="00000000" w:rsidRDefault="00000000" w:rsidRPr="00000000" w14:paraId="000000A4">
      <w:pPr>
        <w:numPr>
          <w:ilvl w:val="0"/>
          <w:numId w:val="17"/>
        </w:numPr>
        <w:spacing w:line="276" w:lineRule="auto"/>
        <w:ind w:left="720" w:hanging="360"/>
        <w:rPr/>
      </w:pPr>
      <w:r w:rsidDel="00000000" w:rsidR="00000000" w:rsidRPr="00000000">
        <w:rPr>
          <w:rtl w:val="0"/>
        </w:rPr>
        <w:t xml:space="preserve">How responses will be used</w:t>
      </w:r>
    </w:p>
    <w:p w:rsidR="00000000" w:rsidDel="00000000" w:rsidP="00000000" w:rsidRDefault="00000000" w:rsidRPr="00000000" w14:paraId="000000A5">
      <w:pPr>
        <w:numPr>
          <w:ilvl w:val="0"/>
          <w:numId w:val="17"/>
        </w:numPr>
        <w:spacing w:line="276" w:lineRule="auto"/>
        <w:ind w:left="720" w:hanging="360"/>
        <w:rPr/>
      </w:pPr>
      <w:r w:rsidDel="00000000" w:rsidR="00000000" w:rsidRPr="00000000">
        <w:rPr>
          <w:rtl w:val="0"/>
        </w:rPr>
        <w:t xml:space="preserve">If responses will be kept confidential or anonymous </w:t>
      </w:r>
    </w:p>
    <w:p w:rsidR="00000000" w:rsidDel="00000000" w:rsidP="00000000" w:rsidRDefault="00000000" w:rsidRPr="00000000" w14:paraId="000000A6">
      <w:pPr>
        <w:numPr>
          <w:ilvl w:val="0"/>
          <w:numId w:val="17"/>
        </w:numPr>
        <w:spacing w:line="276" w:lineRule="auto"/>
        <w:ind w:left="720" w:hanging="360"/>
        <w:rPr/>
      </w:pPr>
      <w:r w:rsidDel="00000000" w:rsidR="00000000" w:rsidRPr="00000000">
        <w:rPr>
          <w:rtl w:val="0"/>
        </w:rPr>
        <w:t xml:space="preserve">Survey due date </w:t>
      </w:r>
    </w:p>
    <w:p w:rsidR="00000000" w:rsidDel="00000000" w:rsidP="00000000" w:rsidRDefault="00000000" w:rsidRPr="00000000" w14:paraId="000000A7">
      <w:pPr>
        <w:numPr>
          <w:ilvl w:val="0"/>
          <w:numId w:val="17"/>
        </w:numPr>
        <w:spacing w:line="276" w:lineRule="auto"/>
        <w:ind w:left="720" w:hanging="360"/>
        <w:rPr/>
      </w:pPr>
      <w:r w:rsidDel="00000000" w:rsidR="00000000" w:rsidRPr="00000000">
        <w:rPr>
          <w:rtl w:val="0"/>
        </w:rPr>
        <w:t xml:space="preserve">Incentive (if applicable) </w:t>
      </w:r>
    </w:p>
    <w:p w:rsidR="00000000" w:rsidDel="00000000" w:rsidP="00000000" w:rsidRDefault="00000000" w:rsidRPr="00000000" w14:paraId="000000A8">
      <w:pPr>
        <w:spacing w:line="276" w:lineRule="auto"/>
        <w:ind w:left="0" w:firstLine="0"/>
        <w:rPr/>
      </w:pPr>
      <w:r w:rsidDel="00000000" w:rsidR="00000000" w:rsidRPr="00000000">
        <w:rPr>
          <w:rtl w:val="0"/>
        </w:rPr>
      </w:r>
    </w:p>
    <w:p w:rsidR="00000000" w:rsidDel="00000000" w:rsidP="00000000" w:rsidRDefault="00000000" w:rsidRPr="00000000" w14:paraId="000000A9">
      <w:pPr>
        <w:spacing w:line="276" w:lineRule="auto"/>
        <w:ind w:left="0" w:firstLine="0"/>
        <w:rPr/>
      </w:pPr>
      <w:r w:rsidDel="00000000" w:rsidR="00000000" w:rsidRPr="00000000">
        <w:rPr>
          <w:rtl w:val="0"/>
        </w:rPr>
        <w:t xml:space="preserve">Inform students that since the information in the invitation is often separated from the survey, duplicating the information at the top of the survey as an introduction is a good practice.</w:t>
      </w:r>
    </w:p>
    <w:p w:rsidR="00000000" w:rsidDel="00000000" w:rsidP="00000000" w:rsidRDefault="00000000" w:rsidRPr="00000000" w14:paraId="000000AA">
      <w:pPr>
        <w:spacing w:line="276" w:lineRule="auto"/>
        <w:ind w:left="0" w:firstLine="0"/>
        <w:rPr/>
      </w:pPr>
      <w:r w:rsidDel="00000000" w:rsidR="00000000" w:rsidRPr="00000000">
        <w:rPr>
          <w:rtl w:val="0"/>
        </w:rPr>
      </w:r>
    </w:p>
    <w:p w:rsidR="00000000" w:rsidDel="00000000" w:rsidP="00000000" w:rsidRDefault="00000000" w:rsidRPr="00000000" w14:paraId="000000AB">
      <w:pPr>
        <w:spacing w:line="276"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AC">
      <w:pPr>
        <w:pStyle w:val="Heading2"/>
        <w:ind w:left="0"/>
        <w:rPr/>
      </w:pPr>
      <w:bookmarkStart w:colFirst="0" w:colLast="0" w:name="_izpsqfrxpbwf" w:id="12"/>
      <w:bookmarkEnd w:id="12"/>
      <w:r w:rsidDel="00000000" w:rsidR="00000000" w:rsidRPr="00000000">
        <w:rPr>
          <w:rtl w:val="0"/>
        </w:rPr>
        <w:t xml:space="preserve">Survey Reminders</w:t>
      </w:r>
    </w:p>
    <w:p w:rsidR="00000000" w:rsidDel="00000000" w:rsidP="00000000" w:rsidRDefault="00000000" w:rsidRPr="00000000" w14:paraId="000000AD">
      <w:pPr>
        <w:spacing w:line="276" w:lineRule="auto"/>
        <w:ind w:left="0" w:firstLine="0"/>
        <w:rPr/>
      </w:pPr>
      <w:r w:rsidDel="00000000" w:rsidR="00000000" w:rsidRPr="00000000">
        <w:rPr>
          <w:rtl w:val="0"/>
        </w:rPr>
        <w:t xml:space="preserve">To increase the response rate to surveys, it is typical to send one or two “reminder” messages. Reminders are stripped down versions of full invitations that are meant to encourage non-respondents to complete the survey. It is good practice not to contact potential respondents with more than two reminders.</w:t>
      </w:r>
    </w:p>
    <w:p w:rsidR="00000000" w:rsidDel="00000000" w:rsidP="00000000" w:rsidRDefault="00000000" w:rsidRPr="00000000" w14:paraId="000000AE">
      <w:pPr>
        <w:spacing w:line="276" w:lineRule="auto"/>
        <w:ind w:left="0" w:firstLine="0"/>
        <w:rPr/>
      </w:pPr>
      <w:r w:rsidDel="00000000" w:rsidR="00000000" w:rsidRPr="00000000">
        <w:rPr>
          <w:rtl w:val="0"/>
        </w:rPr>
      </w:r>
    </w:p>
    <w:p w:rsidR="00000000" w:rsidDel="00000000" w:rsidP="00000000" w:rsidRDefault="00000000" w:rsidRPr="00000000" w14:paraId="000000AF">
      <w:pPr>
        <w:pStyle w:val="Heading2"/>
        <w:ind w:left="0" w:firstLine="0"/>
        <w:rPr>
          <w:color w:val="68b9dc"/>
        </w:rPr>
      </w:pPr>
      <w:bookmarkStart w:colFirst="0" w:colLast="0" w:name="_2oyydq9gez9e" w:id="13"/>
      <w:bookmarkEnd w:id="13"/>
      <w:r w:rsidDel="00000000" w:rsidR="00000000" w:rsidRPr="00000000">
        <w:rPr>
          <w:rtl w:val="0"/>
        </w:rPr>
        <w:t xml:space="preserve">Survey Distribution Methods</w:t>
      </w:r>
      <w:r w:rsidDel="00000000" w:rsidR="00000000" w:rsidRPr="00000000">
        <w:rPr>
          <w:rtl w:val="0"/>
        </w:rPr>
      </w:r>
    </w:p>
    <w:p w:rsidR="00000000" w:rsidDel="00000000" w:rsidP="00000000" w:rsidRDefault="00000000" w:rsidRPr="00000000" w14:paraId="000000B0">
      <w:pPr>
        <w:pStyle w:val="Heading2"/>
        <w:ind w:left="0"/>
        <w:rPr>
          <w:sz w:val="24"/>
          <w:szCs w:val="24"/>
        </w:rPr>
      </w:pPr>
      <w:bookmarkStart w:colFirst="0" w:colLast="0" w:name="_dsagz24anaaj" w:id="14"/>
      <w:bookmarkEnd w:id="14"/>
      <w:r w:rsidDel="00000000" w:rsidR="00000000" w:rsidRPr="00000000">
        <w:rPr>
          <w:rtl w:val="0"/>
        </w:rPr>
      </w:r>
    </w:p>
    <w:p w:rsidR="00000000" w:rsidDel="00000000" w:rsidP="00000000" w:rsidRDefault="00000000" w:rsidRPr="00000000" w14:paraId="000000B1">
      <w:pPr>
        <w:pStyle w:val="Heading2"/>
        <w:ind w:left="0"/>
        <w:rPr>
          <w:sz w:val="24"/>
          <w:szCs w:val="24"/>
        </w:rPr>
      </w:pPr>
      <w:bookmarkStart w:colFirst="0" w:colLast="0" w:name="_s2om0vt6prda" w:id="15"/>
      <w:bookmarkEnd w:id="1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2">
      <w:pPr>
        <w:pStyle w:val="Heading2"/>
        <w:ind w:left="0"/>
        <w:rPr>
          <w:sz w:val="24"/>
          <w:szCs w:val="24"/>
        </w:rPr>
      </w:pPr>
      <w:bookmarkStart w:colFirst="0" w:colLast="0" w:name="_mkbjrpg4k7lv" w:id="16"/>
      <w:bookmarkEnd w:id="16"/>
      <w:r w:rsidDel="00000000" w:rsidR="00000000" w:rsidRPr="00000000">
        <w:rPr>
          <w:rtl w:val="0"/>
        </w:rPr>
      </w:r>
    </w:p>
    <w:p w:rsidR="00000000" w:rsidDel="00000000" w:rsidP="00000000" w:rsidRDefault="00000000" w:rsidRPr="00000000" w14:paraId="000000B3">
      <w:pPr>
        <w:pStyle w:val="Heading2"/>
        <w:ind w:left="0"/>
        <w:rPr>
          <w:b w:val="0"/>
          <w:sz w:val="24"/>
          <w:szCs w:val="24"/>
        </w:rPr>
      </w:pPr>
      <w:bookmarkStart w:colFirst="0" w:colLast="0" w:name="_3iuxwjidiyoc" w:id="17"/>
      <w:bookmarkEnd w:id="17"/>
      <w:r w:rsidDel="00000000" w:rsidR="00000000" w:rsidRPr="00000000">
        <w:rPr>
          <w:sz w:val="24"/>
          <w:szCs w:val="24"/>
          <w:rtl w:val="0"/>
        </w:rPr>
        <w:t xml:space="preserve">Online</w:t>
      </w:r>
      <w:r w:rsidDel="00000000" w:rsidR="00000000" w:rsidRPr="00000000">
        <w:rPr>
          <w:rtl w:val="0"/>
        </w:rPr>
      </w:r>
    </w:p>
    <w:p w:rsidR="00000000" w:rsidDel="00000000" w:rsidP="00000000" w:rsidRDefault="00000000" w:rsidRPr="00000000" w14:paraId="000000B4">
      <w:pPr>
        <w:ind w:left="0" w:firstLine="0"/>
        <w:rPr/>
      </w:pPr>
      <w:r w:rsidDel="00000000" w:rsidR="00000000" w:rsidRPr="00000000">
        <w:rPr>
          <w:i w:val="1"/>
          <w:rtl w:val="0"/>
        </w:rPr>
        <w:t xml:space="preserve">Best Uses and Benefits</w:t>
      </w:r>
      <w:r w:rsidDel="00000000" w:rsidR="00000000" w:rsidRPr="00000000">
        <w:rPr>
          <w:rtl w:val="0"/>
        </w:rPr>
        <w:t xml:space="preserve">:</w:t>
      </w:r>
    </w:p>
    <w:p w:rsidR="00000000" w:rsidDel="00000000" w:rsidP="00000000" w:rsidRDefault="00000000" w:rsidRPr="00000000" w14:paraId="000000B5">
      <w:pPr>
        <w:numPr>
          <w:ilvl w:val="0"/>
          <w:numId w:val="8"/>
        </w:numPr>
        <w:ind w:left="720" w:hanging="360"/>
        <w:rPr>
          <w:b w:val="0"/>
          <w:sz w:val="24"/>
          <w:szCs w:val="24"/>
        </w:rPr>
      </w:pPr>
      <w:r w:rsidDel="00000000" w:rsidR="00000000" w:rsidRPr="00000000">
        <w:rPr>
          <w:rtl w:val="0"/>
        </w:rPr>
        <w:t xml:space="preserve">Brief to average-length surveys </w:t>
      </w:r>
    </w:p>
    <w:p w:rsidR="00000000" w:rsidDel="00000000" w:rsidP="00000000" w:rsidRDefault="00000000" w:rsidRPr="00000000" w14:paraId="000000B6">
      <w:pPr>
        <w:numPr>
          <w:ilvl w:val="0"/>
          <w:numId w:val="8"/>
        </w:numPr>
        <w:ind w:left="720" w:hanging="360"/>
        <w:rPr>
          <w:b w:val="0"/>
          <w:sz w:val="24"/>
          <w:szCs w:val="24"/>
        </w:rPr>
      </w:pPr>
      <w:r w:rsidDel="00000000" w:rsidR="00000000" w:rsidRPr="00000000">
        <w:rPr>
          <w:rtl w:val="0"/>
        </w:rPr>
        <w:t xml:space="preserve">Suitable for surveys with some level of complexity due to survey software’s ability to incorporate skipping questions and randomization </w:t>
      </w:r>
    </w:p>
    <w:p w:rsidR="00000000" w:rsidDel="00000000" w:rsidP="00000000" w:rsidRDefault="00000000" w:rsidRPr="00000000" w14:paraId="000000B7">
      <w:pPr>
        <w:widowControl w:val="0"/>
        <w:numPr>
          <w:ilvl w:val="0"/>
          <w:numId w:val="7"/>
        </w:numPr>
        <w:ind w:left="720" w:hanging="360"/>
        <w:rPr>
          <w:b w:val="0"/>
          <w:sz w:val="24"/>
          <w:szCs w:val="24"/>
        </w:rPr>
      </w:pPr>
      <w:r w:rsidDel="00000000" w:rsidR="00000000" w:rsidRPr="00000000">
        <w:rPr>
          <w:rtl w:val="0"/>
        </w:rPr>
        <w:t xml:space="preserve">Surveys that require reaction to images and video clips </w:t>
      </w:r>
    </w:p>
    <w:p w:rsidR="00000000" w:rsidDel="00000000" w:rsidP="00000000" w:rsidRDefault="00000000" w:rsidRPr="00000000" w14:paraId="000000B8">
      <w:pPr>
        <w:widowControl w:val="0"/>
        <w:numPr>
          <w:ilvl w:val="0"/>
          <w:numId w:val="7"/>
        </w:numPr>
        <w:ind w:left="720" w:hanging="360"/>
        <w:rPr>
          <w:b w:val="0"/>
          <w:sz w:val="24"/>
          <w:szCs w:val="24"/>
        </w:rPr>
      </w:pPr>
      <w:r w:rsidDel="00000000" w:rsidR="00000000" w:rsidRPr="00000000">
        <w:rPr>
          <w:rtl w:val="0"/>
        </w:rPr>
        <w:t xml:space="preserve">Offers respondents a level of comfort and confidentiality, which can help foster truthful responses</w:t>
      </w:r>
    </w:p>
    <w:p w:rsidR="00000000" w:rsidDel="00000000" w:rsidP="00000000" w:rsidRDefault="00000000" w:rsidRPr="00000000" w14:paraId="000000B9">
      <w:pPr>
        <w:widowControl w:val="0"/>
        <w:ind w:left="0" w:firstLine="0"/>
        <w:rPr>
          <w:i w:val="1"/>
        </w:rPr>
      </w:pPr>
      <w:r w:rsidDel="00000000" w:rsidR="00000000" w:rsidRPr="00000000">
        <w:rPr>
          <w:rtl w:val="0"/>
        </w:rPr>
      </w:r>
    </w:p>
    <w:p w:rsidR="00000000" w:rsidDel="00000000" w:rsidP="00000000" w:rsidRDefault="00000000" w:rsidRPr="00000000" w14:paraId="000000BA">
      <w:pPr>
        <w:widowControl w:val="0"/>
        <w:ind w:left="0" w:firstLine="0"/>
        <w:rPr>
          <w:i w:val="1"/>
        </w:rPr>
      </w:pPr>
      <w:r w:rsidDel="00000000" w:rsidR="00000000" w:rsidRPr="00000000">
        <w:rPr>
          <w:i w:val="1"/>
          <w:rtl w:val="0"/>
        </w:rPr>
        <w:t xml:space="preserve">Not Good For:</w:t>
      </w:r>
    </w:p>
    <w:p w:rsidR="00000000" w:rsidDel="00000000" w:rsidP="00000000" w:rsidRDefault="00000000" w:rsidRPr="00000000" w14:paraId="000000BB">
      <w:pPr>
        <w:widowControl w:val="0"/>
        <w:numPr>
          <w:ilvl w:val="0"/>
          <w:numId w:val="18"/>
        </w:numPr>
        <w:ind w:left="720" w:hanging="360"/>
        <w:rPr>
          <w:b w:val="0"/>
          <w:sz w:val="24"/>
          <w:szCs w:val="24"/>
        </w:rPr>
      </w:pPr>
      <w:r w:rsidDel="00000000" w:rsidR="00000000" w:rsidRPr="00000000">
        <w:rPr>
          <w:rtl w:val="0"/>
        </w:rPr>
        <w:t xml:space="preserve">Surveys where potential respondents have no affiliation with study sponsor or when study sponsor is kept blind; email invite deletion rates are high if respondent doesn’t feel the survey is applicable</w:t>
      </w:r>
    </w:p>
    <w:p w:rsidR="00000000" w:rsidDel="00000000" w:rsidP="00000000" w:rsidRDefault="00000000" w:rsidRPr="00000000" w14:paraId="000000BC">
      <w:pPr>
        <w:widowControl w:val="0"/>
        <w:numPr>
          <w:ilvl w:val="0"/>
          <w:numId w:val="10"/>
        </w:numPr>
        <w:ind w:left="720" w:hanging="360"/>
        <w:rPr>
          <w:b w:val="0"/>
          <w:sz w:val="24"/>
          <w:szCs w:val="24"/>
        </w:rPr>
      </w:pPr>
      <w:r w:rsidDel="00000000" w:rsidR="00000000" w:rsidRPr="00000000">
        <w:rPr>
          <w:rtl w:val="0"/>
        </w:rPr>
        <w:t xml:space="preserve">Surveys that require clarification of responses or detailed explanation of concepts   </w:t>
      </w:r>
    </w:p>
    <w:p w:rsidR="00000000" w:rsidDel="00000000" w:rsidP="00000000" w:rsidRDefault="00000000" w:rsidRPr="00000000" w14:paraId="000000BD">
      <w:pPr>
        <w:widowControl w:val="0"/>
        <w:numPr>
          <w:ilvl w:val="0"/>
          <w:numId w:val="10"/>
        </w:numPr>
        <w:ind w:left="720" w:hanging="360"/>
        <w:rPr>
          <w:b w:val="0"/>
          <w:sz w:val="24"/>
          <w:szCs w:val="24"/>
        </w:rPr>
      </w:pPr>
      <w:r w:rsidDel="00000000" w:rsidR="00000000" w:rsidRPr="00000000">
        <w:rPr>
          <w:rtl w:val="0"/>
        </w:rPr>
        <w:t xml:space="preserve">Populations without access to technology or who have technology aversion (although this is becoming more and more rare)</w:t>
      </w:r>
      <w:r w:rsidDel="00000000" w:rsidR="00000000" w:rsidRPr="00000000">
        <w:rPr>
          <w:rtl w:val="0"/>
        </w:rPr>
      </w:r>
    </w:p>
    <w:p w:rsidR="00000000" w:rsidDel="00000000" w:rsidP="00000000" w:rsidRDefault="00000000" w:rsidRPr="00000000" w14:paraId="000000BE">
      <w:pPr>
        <w:widowControl w:val="0"/>
        <w:ind w:left="0" w:firstLine="0"/>
        <w:rPr>
          <w:i w:val="1"/>
        </w:rPr>
      </w:pPr>
      <w:r w:rsidDel="00000000" w:rsidR="00000000" w:rsidRPr="00000000">
        <w:rPr>
          <w:rtl w:val="0"/>
        </w:rPr>
      </w:r>
    </w:p>
    <w:p w:rsidR="00000000" w:rsidDel="00000000" w:rsidP="00000000" w:rsidRDefault="00000000" w:rsidRPr="00000000" w14:paraId="000000BF">
      <w:pPr>
        <w:widowControl w:val="0"/>
        <w:ind w:left="0" w:firstLine="0"/>
        <w:rPr>
          <w:b w:val="1"/>
        </w:rPr>
      </w:pPr>
      <w:r w:rsidDel="00000000" w:rsidR="00000000" w:rsidRPr="00000000">
        <w:rPr>
          <w:b w:val="1"/>
          <w:rtl w:val="0"/>
        </w:rPr>
        <w:t xml:space="preserve">Snail Mail</w:t>
      </w:r>
    </w:p>
    <w:p w:rsidR="00000000" w:rsidDel="00000000" w:rsidP="00000000" w:rsidRDefault="00000000" w:rsidRPr="00000000" w14:paraId="000000C0">
      <w:pPr>
        <w:ind w:left="0" w:firstLine="0"/>
        <w:rPr/>
      </w:pPr>
      <w:r w:rsidDel="00000000" w:rsidR="00000000" w:rsidRPr="00000000">
        <w:rPr>
          <w:i w:val="1"/>
          <w:rtl w:val="0"/>
        </w:rPr>
        <w:t xml:space="preserve">Best Uses and Benefits</w:t>
      </w:r>
      <w:r w:rsidDel="00000000" w:rsidR="00000000" w:rsidRPr="00000000">
        <w:rPr>
          <w:rtl w:val="0"/>
        </w:rPr>
        <w:t xml:space="preserve">:</w:t>
      </w:r>
    </w:p>
    <w:p w:rsidR="00000000" w:rsidDel="00000000" w:rsidP="00000000" w:rsidRDefault="00000000" w:rsidRPr="00000000" w14:paraId="000000C1">
      <w:pPr>
        <w:numPr>
          <w:ilvl w:val="0"/>
          <w:numId w:val="13"/>
        </w:numPr>
        <w:ind w:left="720" w:hanging="360"/>
        <w:rPr>
          <w:b w:val="0"/>
          <w:sz w:val="24"/>
          <w:szCs w:val="24"/>
        </w:rPr>
      </w:pPr>
      <w:r w:rsidDel="00000000" w:rsidR="00000000" w:rsidRPr="00000000">
        <w:rPr>
          <w:rtl w:val="0"/>
        </w:rPr>
        <w:t xml:space="preserve">Brief surveys with some moderate levels of complexity; good for surveys requiring time and thought when recording responses</w:t>
      </w:r>
    </w:p>
    <w:p w:rsidR="00000000" w:rsidDel="00000000" w:rsidP="00000000" w:rsidRDefault="00000000" w:rsidRPr="00000000" w14:paraId="000000C2">
      <w:pPr>
        <w:widowControl w:val="0"/>
        <w:numPr>
          <w:ilvl w:val="0"/>
          <w:numId w:val="20"/>
        </w:numPr>
        <w:ind w:left="720" w:hanging="360"/>
        <w:rPr>
          <w:b w:val="0"/>
          <w:sz w:val="24"/>
          <w:szCs w:val="24"/>
        </w:rPr>
      </w:pPr>
      <w:r w:rsidDel="00000000" w:rsidR="00000000" w:rsidRPr="00000000">
        <w:rPr>
          <w:rtl w:val="0"/>
        </w:rPr>
        <w:t xml:space="preserve">Targeting specific geographies </w:t>
      </w:r>
    </w:p>
    <w:p w:rsidR="00000000" w:rsidDel="00000000" w:rsidP="00000000" w:rsidRDefault="00000000" w:rsidRPr="00000000" w14:paraId="000000C3">
      <w:pPr>
        <w:widowControl w:val="0"/>
        <w:numPr>
          <w:ilvl w:val="0"/>
          <w:numId w:val="20"/>
        </w:numPr>
        <w:ind w:left="720" w:hanging="360"/>
        <w:rPr>
          <w:b w:val="0"/>
          <w:sz w:val="24"/>
          <w:szCs w:val="24"/>
        </w:rPr>
      </w:pPr>
      <w:r w:rsidDel="00000000" w:rsidR="00000000" w:rsidRPr="00000000">
        <w:rPr>
          <w:rtl w:val="0"/>
        </w:rPr>
        <w:t xml:space="preserve">For sensitive study topics where anonymity is important; as long as no identifiers are coded onto survey linking results back to individuals (a practice with some mail studies), respondents can be assured their responses will not be linked to their identities</w:t>
      </w:r>
    </w:p>
    <w:p w:rsidR="00000000" w:rsidDel="00000000" w:rsidP="00000000" w:rsidRDefault="00000000" w:rsidRPr="00000000" w14:paraId="000000C4">
      <w:pPr>
        <w:widowControl w:val="0"/>
        <w:ind w:left="0" w:firstLine="0"/>
        <w:rPr/>
      </w:pPr>
      <w:r w:rsidDel="00000000" w:rsidR="00000000" w:rsidRPr="00000000">
        <w:rPr>
          <w:rtl w:val="0"/>
        </w:rPr>
      </w:r>
    </w:p>
    <w:p w:rsidR="00000000" w:rsidDel="00000000" w:rsidP="00000000" w:rsidRDefault="00000000" w:rsidRPr="00000000" w14:paraId="000000C5">
      <w:pPr>
        <w:widowControl w:val="0"/>
        <w:ind w:left="0" w:firstLine="0"/>
        <w:rPr/>
      </w:pPr>
      <w:r w:rsidDel="00000000" w:rsidR="00000000" w:rsidRPr="00000000">
        <w:rPr>
          <w:i w:val="1"/>
          <w:rtl w:val="0"/>
        </w:rPr>
        <w:t xml:space="preserve">Not Good For:</w:t>
      </w:r>
      <w:r w:rsidDel="00000000" w:rsidR="00000000" w:rsidRPr="00000000">
        <w:rPr>
          <w:rtl w:val="0"/>
        </w:rPr>
      </w:r>
    </w:p>
    <w:p w:rsidR="00000000" w:rsidDel="00000000" w:rsidP="00000000" w:rsidRDefault="00000000" w:rsidRPr="00000000" w14:paraId="000000C6">
      <w:pPr>
        <w:widowControl w:val="0"/>
        <w:numPr>
          <w:ilvl w:val="0"/>
          <w:numId w:val="2"/>
        </w:numPr>
        <w:ind w:left="720" w:hanging="360"/>
        <w:rPr>
          <w:b w:val="0"/>
          <w:sz w:val="24"/>
          <w:szCs w:val="24"/>
        </w:rPr>
      </w:pPr>
      <w:r w:rsidDel="00000000" w:rsidR="00000000" w:rsidRPr="00000000">
        <w:rPr>
          <w:rtl w:val="0"/>
        </w:rPr>
        <w:t xml:space="preserve">Long surveys requiring multiple sheets of paper or excessive writing </w:t>
      </w:r>
    </w:p>
    <w:p w:rsidR="00000000" w:rsidDel="00000000" w:rsidP="00000000" w:rsidRDefault="00000000" w:rsidRPr="00000000" w14:paraId="000000C7">
      <w:pPr>
        <w:widowControl w:val="0"/>
        <w:numPr>
          <w:ilvl w:val="0"/>
          <w:numId w:val="2"/>
        </w:numPr>
        <w:ind w:left="720" w:hanging="360"/>
        <w:rPr>
          <w:b w:val="0"/>
          <w:sz w:val="24"/>
          <w:szCs w:val="24"/>
        </w:rPr>
      </w:pPr>
      <w:r w:rsidDel="00000000" w:rsidR="00000000" w:rsidRPr="00000000">
        <w:rPr>
          <w:rtl w:val="0"/>
        </w:rPr>
        <w:t xml:space="preserve">Complex surveys that require skip logic, randomization, or multiple versions; while using multiple versions of a paper survey is possible, handling them can be complex for researchers</w:t>
      </w:r>
    </w:p>
    <w:p w:rsidR="00000000" w:rsidDel="00000000" w:rsidP="00000000" w:rsidRDefault="00000000" w:rsidRPr="00000000" w14:paraId="000000C8">
      <w:pPr>
        <w:widowControl w:val="0"/>
        <w:numPr>
          <w:ilvl w:val="0"/>
          <w:numId w:val="2"/>
        </w:numPr>
        <w:ind w:left="720" w:hanging="360"/>
        <w:rPr>
          <w:b w:val="0"/>
          <w:sz w:val="24"/>
          <w:szCs w:val="24"/>
        </w:rPr>
      </w:pPr>
      <w:r w:rsidDel="00000000" w:rsidR="00000000" w:rsidRPr="00000000">
        <w:rPr>
          <w:rtl w:val="0"/>
        </w:rPr>
        <w:t xml:space="preserve">Projects requiring a quick turnaround</w:t>
      </w:r>
    </w:p>
    <w:p w:rsidR="00000000" w:rsidDel="00000000" w:rsidP="00000000" w:rsidRDefault="00000000" w:rsidRPr="00000000" w14:paraId="000000C9">
      <w:pPr>
        <w:widowControl w:val="0"/>
        <w:numPr>
          <w:ilvl w:val="0"/>
          <w:numId w:val="2"/>
        </w:numPr>
        <w:ind w:left="720" w:hanging="360"/>
        <w:rPr>
          <w:b w:val="0"/>
          <w:sz w:val="24"/>
          <w:szCs w:val="24"/>
        </w:rPr>
      </w:pPr>
      <w:r w:rsidDel="00000000" w:rsidR="00000000" w:rsidRPr="00000000">
        <w:rPr>
          <w:rtl w:val="0"/>
        </w:rPr>
        <w:t xml:space="preserve">Surveys that require the clarification of responses or explanation of concepts</w:t>
      </w:r>
    </w:p>
    <w:p w:rsidR="00000000" w:rsidDel="00000000" w:rsidP="00000000" w:rsidRDefault="00000000" w:rsidRPr="00000000" w14:paraId="000000CA">
      <w:pPr>
        <w:widowControl w:val="0"/>
        <w:ind w:left="0" w:firstLine="0"/>
        <w:rPr/>
      </w:pPr>
      <w:r w:rsidDel="00000000" w:rsidR="00000000" w:rsidRPr="00000000">
        <w:rPr>
          <w:rtl w:val="0"/>
        </w:rPr>
      </w:r>
    </w:p>
    <w:p w:rsidR="00000000" w:rsidDel="00000000" w:rsidP="00000000" w:rsidRDefault="00000000" w:rsidRPr="00000000" w14:paraId="000000CB">
      <w:pPr>
        <w:widowControl w:val="0"/>
        <w:ind w:left="0" w:firstLine="0"/>
        <w:rPr>
          <w:b w:val="1"/>
        </w:rPr>
      </w:pPr>
      <w:r w:rsidDel="00000000" w:rsidR="00000000" w:rsidRPr="00000000">
        <w:rPr>
          <w:b w:val="1"/>
          <w:rtl w:val="0"/>
        </w:rPr>
        <w:t xml:space="preserve">Telephone Interview</w:t>
      </w:r>
    </w:p>
    <w:p w:rsidR="00000000" w:rsidDel="00000000" w:rsidP="00000000" w:rsidRDefault="00000000" w:rsidRPr="00000000" w14:paraId="000000CC">
      <w:pPr>
        <w:ind w:left="0" w:firstLine="0"/>
        <w:rPr/>
      </w:pPr>
      <w:r w:rsidDel="00000000" w:rsidR="00000000" w:rsidRPr="00000000">
        <w:rPr>
          <w:i w:val="1"/>
          <w:rtl w:val="0"/>
        </w:rPr>
        <w:t xml:space="preserve">Best Uses and Benefits</w:t>
      </w:r>
      <w:r w:rsidDel="00000000" w:rsidR="00000000" w:rsidRPr="00000000">
        <w:rPr>
          <w:rtl w:val="0"/>
        </w:rPr>
        <w:t xml:space="preserve">:</w:t>
      </w:r>
    </w:p>
    <w:p w:rsidR="00000000" w:rsidDel="00000000" w:rsidP="00000000" w:rsidRDefault="00000000" w:rsidRPr="00000000" w14:paraId="000000CD">
      <w:pPr>
        <w:widowControl w:val="0"/>
        <w:numPr>
          <w:ilvl w:val="0"/>
          <w:numId w:val="11"/>
        </w:numPr>
        <w:ind w:left="720" w:hanging="360"/>
        <w:rPr>
          <w:b w:val="0"/>
          <w:sz w:val="24"/>
          <w:szCs w:val="24"/>
        </w:rPr>
      </w:pPr>
      <w:r w:rsidDel="00000000" w:rsidR="00000000" w:rsidRPr="00000000">
        <w:rPr>
          <w:rtl w:val="0"/>
        </w:rPr>
        <w:t xml:space="preserve">Moderate length surveys, around 7-10 minutes; respondents may become agitated and hang up</w:t>
      </w:r>
    </w:p>
    <w:p w:rsidR="00000000" w:rsidDel="00000000" w:rsidP="00000000" w:rsidRDefault="00000000" w:rsidRPr="00000000" w14:paraId="000000CE">
      <w:pPr>
        <w:widowControl w:val="0"/>
        <w:numPr>
          <w:ilvl w:val="0"/>
          <w:numId w:val="11"/>
        </w:numPr>
        <w:ind w:left="720" w:hanging="360"/>
        <w:rPr>
          <w:b w:val="0"/>
          <w:sz w:val="24"/>
          <w:szCs w:val="24"/>
        </w:rPr>
      </w:pPr>
      <w:r w:rsidDel="00000000" w:rsidR="00000000" w:rsidRPr="00000000">
        <w:rPr>
          <w:rtl w:val="0"/>
        </w:rPr>
        <w:t xml:space="preserve">Surveys for which respondents need to be screened to qualify as members of the sample </w:t>
      </w:r>
    </w:p>
    <w:p w:rsidR="00000000" w:rsidDel="00000000" w:rsidP="00000000" w:rsidRDefault="00000000" w:rsidRPr="00000000" w14:paraId="000000CF">
      <w:pPr>
        <w:widowControl w:val="0"/>
        <w:numPr>
          <w:ilvl w:val="0"/>
          <w:numId w:val="11"/>
        </w:numPr>
        <w:ind w:left="720" w:hanging="360"/>
        <w:rPr>
          <w:b w:val="0"/>
          <w:sz w:val="24"/>
          <w:szCs w:val="24"/>
        </w:rPr>
      </w:pPr>
      <w:r w:rsidDel="00000000" w:rsidR="00000000" w:rsidRPr="00000000">
        <w:rPr>
          <w:rtl w:val="0"/>
        </w:rPr>
        <w:t xml:space="preserve">Surveys that benefit from a guided approach an interviewer can provide</w:t>
      </w:r>
    </w:p>
    <w:p w:rsidR="00000000" w:rsidDel="00000000" w:rsidP="00000000" w:rsidRDefault="00000000" w:rsidRPr="00000000" w14:paraId="000000D0">
      <w:pPr>
        <w:widowControl w:val="0"/>
        <w:numPr>
          <w:ilvl w:val="0"/>
          <w:numId w:val="11"/>
        </w:numPr>
        <w:ind w:left="720" w:hanging="360"/>
        <w:rPr>
          <w:b w:val="0"/>
          <w:sz w:val="24"/>
          <w:szCs w:val="24"/>
        </w:rPr>
      </w:pPr>
      <w:r w:rsidDel="00000000" w:rsidR="00000000" w:rsidRPr="00000000">
        <w:rPr>
          <w:rtl w:val="0"/>
        </w:rPr>
        <w:t xml:space="preserve">Business research that requires getting past gatekeepers to interview the appropriate respondent</w:t>
      </w:r>
    </w:p>
    <w:p w:rsidR="00000000" w:rsidDel="00000000" w:rsidP="00000000" w:rsidRDefault="00000000" w:rsidRPr="00000000" w14:paraId="000000D1">
      <w:pPr>
        <w:widowControl w:val="0"/>
        <w:ind w:left="0" w:firstLine="0"/>
        <w:rPr/>
      </w:pPr>
      <w:r w:rsidDel="00000000" w:rsidR="00000000" w:rsidRPr="00000000">
        <w:rPr>
          <w:rtl w:val="0"/>
        </w:rPr>
      </w:r>
    </w:p>
    <w:p w:rsidR="00000000" w:rsidDel="00000000" w:rsidP="00000000" w:rsidRDefault="00000000" w:rsidRPr="00000000" w14:paraId="000000D2">
      <w:pPr>
        <w:widowControl w:val="0"/>
        <w:ind w:left="0" w:firstLine="0"/>
        <w:rPr/>
      </w:pPr>
      <w:r w:rsidDel="00000000" w:rsidR="00000000" w:rsidRPr="00000000">
        <w:rPr>
          <w:i w:val="1"/>
          <w:rtl w:val="0"/>
        </w:rPr>
        <w:t xml:space="preserve">Not Good For:</w:t>
      </w:r>
      <w:r w:rsidDel="00000000" w:rsidR="00000000" w:rsidRPr="00000000">
        <w:rPr>
          <w:rtl w:val="0"/>
        </w:rPr>
      </w:r>
    </w:p>
    <w:p w:rsidR="00000000" w:rsidDel="00000000" w:rsidP="00000000" w:rsidRDefault="00000000" w:rsidRPr="00000000" w14:paraId="000000D3">
      <w:pPr>
        <w:widowControl w:val="0"/>
        <w:numPr>
          <w:ilvl w:val="0"/>
          <w:numId w:val="9"/>
        </w:numPr>
        <w:ind w:left="720" w:hanging="360"/>
        <w:rPr>
          <w:b w:val="0"/>
          <w:sz w:val="24"/>
          <w:szCs w:val="24"/>
        </w:rPr>
      </w:pPr>
      <w:r w:rsidDel="00000000" w:rsidR="00000000" w:rsidRPr="00000000">
        <w:rPr>
          <w:rtl w:val="0"/>
        </w:rPr>
        <w:t xml:space="preserve">Random studies of the general population; landlines are no longer </w:t>
        <w:br w:type="textWrapping"/>
        <w:t xml:space="preserve">the norm and cell phone numbers are not published, although sample lists may be purchased in which respondents have provided their mobile numbers with permission</w:t>
      </w:r>
    </w:p>
    <w:p w:rsidR="00000000" w:rsidDel="00000000" w:rsidP="00000000" w:rsidRDefault="00000000" w:rsidRPr="00000000" w14:paraId="000000D4">
      <w:pPr>
        <w:widowControl w:val="0"/>
        <w:numPr>
          <w:ilvl w:val="0"/>
          <w:numId w:val="9"/>
        </w:numPr>
        <w:ind w:left="720" w:hanging="360"/>
        <w:rPr>
          <w:b w:val="0"/>
          <w:sz w:val="24"/>
          <w:szCs w:val="24"/>
        </w:rPr>
      </w:pPr>
      <w:r w:rsidDel="00000000" w:rsidR="00000000" w:rsidRPr="00000000">
        <w:rPr>
          <w:rtl w:val="0"/>
        </w:rPr>
        <w:t xml:space="preserve">Sensitive studies where talking to an individual may alter respondent behavior</w:t>
      </w:r>
      <w:r w:rsidDel="00000000" w:rsidR="00000000" w:rsidRPr="00000000">
        <w:rPr>
          <w:rtl w:val="0"/>
        </w:rPr>
      </w:r>
    </w:p>
    <w:p w:rsidR="00000000" w:rsidDel="00000000" w:rsidP="00000000" w:rsidRDefault="00000000" w:rsidRPr="00000000" w14:paraId="000000D5">
      <w:pPr>
        <w:spacing w:line="276" w:lineRule="auto"/>
        <w:ind w:left="0" w:firstLine="0"/>
        <w:rPr/>
      </w:pPr>
      <w:r w:rsidDel="00000000" w:rsidR="00000000" w:rsidRPr="00000000">
        <w:rPr>
          <w:rtl w:val="0"/>
        </w:rPr>
      </w:r>
    </w:p>
    <w:p w:rsidR="00000000" w:rsidDel="00000000" w:rsidP="00000000" w:rsidRDefault="00000000" w:rsidRPr="00000000" w14:paraId="000000D6">
      <w:pPr>
        <w:spacing w:line="276"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7">
      <w:pPr>
        <w:spacing w:line="276" w:lineRule="auto"/>
        <w:ind w:left="0" w:firstLine="0"/>
        <w:rPr/>
      </w:pPr>
      <w:r w:rsidDel="00000000" w:rsidR="00000000" w:rsidRPr="00000000">
        <w:rPr>
          <w:rtl w:val="0"/>
        </w:rPr>
      </w:r>
    </w:p>
    <w:p w:rsidR="00000000" w:rsidDel="00000000" w:rsidP="00000000" w:rsidRDefault="00000000" w:rsidRPr="00000000" w14:paraId="000000D8">
      <w:pPr>
        <w:spacing w:line="276" w:lineRule="auto"/>
        <w:ind w:left="0" w:firstLine="0"/>
        <w:rPr/>
      </w:pPr>
      <w:r w:rsidDel="00000000" w:rsidR="00000000" w:rsidRPr="00000000">
        <w:rPr>
          <w:rtl w:val="0"/>
        </w:rPr>
        <w:t xml:space="preserve">Ask students for examples of survey topics that would best fit each of these distribution methods. </w:t>
      </w:r>
    </w:p>
    <w:p w:rsidR="00000000" w:rsidDel="00000000" w:rsidP="00000000" w:rsidRDefault="00000000" w:rsidRPr="00000000" w14:paraId="000000D9">
      <w:pPr>
        <w:spacing w:line="276" w:lineRule="auto"/>
        <w:ind w:left="0" w:firstLine="0"/>
        <w:rPr/>
      </w:pPr>
      <w:r w:rsidDel="00000000" w:rsidR="00000000" w:rsidRPr="00000000">
        <w:rPr>
          <w:rtl w:val="0"/>
        </w:rPr>
      </w:r>
    </w:p>
    <w:p w:rsidR="00000000" w:rsidDel="00000000" w:rsidP="00000000" w:rsidRDefault="00000000" w:rsidRPr="00000000" w14:paraId="000000DA">
      <w:pPr>
        <w:pStyle w:val="Heading2"/>
        <w:ind w:left="0" w:firstLine="0"/>
        <w:rPr/>
      </w:pPr>
      <w:bookmarkStart w:colFirst="0" w:colLast="0" w:name="_ma48zd8qf413" w:id="18"/>
      <w:bookmarkEnd w:id="18"/>
      <w:r w:rsidDel="00000000" w:rsidR="00000000" w:rsidRPr="00000000">
        <w:rPr>
          <w:rtl w:val="0"/>
        </w:rPr>
        <w:t xml:space="preserve">Online Survey Software</w:t>
      </w:r>
    </w:p>
    <w:p w:rsidR="00000000" w:rsidDel="00000000" w:rsidP="00000000" w:rsidRDefault="00000000" w:rsidRPr="00000000" w14:paraId="000000DB">
      <w:pPr>
        <w:spacing w:line="276" w:lineRule="auto"/>
        <w:ind w:left="0" w:firstLine="0"/>
        <w:rPr/>
      </w:pPr>
      <w:r w:rsidDel="00000000" w:rsidR="00000000" w:rsidRPr="00000000">
        <w:rPr>
          <w:rtl w:val="0"/>
        </w:rPr>
        <w:t xml:space="preserve">There are many online survey software programs available. Three of the most used are SurveyMonkey, Qualtrics, and Google Forms.</w:t>
      </w:r>
    </w:p>
    <w:p w:rsidR="00000000" w:rsidDel="00000000" w:rsidP="00000000" w:rsidRDefault="00000000" w:rsidRPr="00000000" w14:paraId="000000DC">
      <w:pPr>
        <w:spacing w:line="276" w:lineRule="auto"/>
        <w:ind w:left="0" w:firstLine="0"/>
        <w:rPr/>
      </w:pPr>
      <w:r w:rsidDel="00000000" w:rsidR="00000000" w:rsidRPr="00000000">
        <w:rPr>
          <w:rtl w:val="0"/>
        </w:rPr>
      </w:r>
    </w:p>
    <w:p w:rsidR="00000000" w:rsidDel="00000000" w:rsidP="00000000" w:rsidRDefault="00000000" w:rsidRPr="00000000" w14:paraId="000000DD">
      <w:pPr>
        <w:spacing w:line="276" w:lineRule="auto"/>
        <w:ind w:left="0" w:firstLine="0"/>
        <w:rPr/>
      </w:pPr>
      <w:r w:rsidDel="00000000" w:rsidR="00000000" w:rsidRPr="00000000">
        <w:rPr>
          <w:rtl w:val="0"/>
        </w:rPr>
        <w:t xml:space="preserve">Discuss which survey software you plan on using in the course (if any). Discuss students’ experiences with these or other survey software tools. What are the pros and cons?</w:t>
      </w:r>
    </w:p>
    <w:p w:rsidR="00000000" w:rsidDel="00000000" w:rsidP="00000000" w:rsidRDefault="00000000" w:rsidRPr="00000000" w14:paraId="000000DE">
      <w:pPr>
        <w:spacing w:line="276" w:lineRule="auto"/>
        <w:ind w:left="0" w:firstLine="0"/>
        <w:rPr/>
      </w:pPr>
      <w:r w:rsidDel="00000000" w:rsidR="00000000" w:rsidRPr="00000000">
        <w:rPr>
          <w:rtl w:val="0"/>
        </w:rPr>
      </w:r>
    </w:p>
    <w:p w:rsidR="00000000" w:rsidDel="00000000" w:rsidP="00000000" w:rsidRDefault="00000000" w:rsidRPr="00000000" w14:paraId="000000DF">
      <w:pPr>
        <w:spacing w:line="276" w:lineRule="auto"/>
        <w:ind w:left="0" w:firstLine="0"/>
        <w:rPr>
          <w:b w:val="1"/>
          <w:color w:val="68b9dc"/>
        </w:rPr>
      </w:pPr>
      <w:r w:rsidDel="00000000" w:rsidR="00000000" w:rsidRPr="00000000">
        <w:br w:type="page"/>
      </w:r>
      <w:r w:rsidDel="00000000" w:rsidR="00000000" w:rsidRPr="00000000">
        <w:rPr>
          <w:rtl w:val="0"/>
        </w:rPr>
      </w:r>
    </w:p>
    <w:p w:rsidR="00000000" w:rsidDel="00000000" w:rsidP="00000000" w:rsidRDefault="00000000" w:rsidRPr="00000000" w14:paraId="000000E0">
      <w:pPr>
        <w:spacing w:line="276" w:lineRule="auto"/>
        <w:ind w:left="0" w:firstLine="0"/>
        <w:rPr/>
      </w:pPr>
      <w:r w:rsidDel="00000000" w:rsidR="00000000" w:rsidRPr="00000000">
        <w:rPr>
          <w:b w:val="1"/>
          <w:sz w:val="36"/>
          <w:szCs w:val="36"/>
          <w:rtl w:val="0"/>
        </w:rPr>
        <w:t xml:space="preserve">The Response Rate</w:t>
        <w:br w:type="textWrapping"/>
      </w:r>
      <w:r w:rsidDel="00000000" w:rsidR="00000000" w:rsidRPr="00000000">
        <w:rPr>
          <w:rtl w:val="0"/>
        </w:rPr>
        <w:t xml:space="preserve">The </w:t>
      </w:r>
      <w:r w:rsidDel="00000000" w:rsidR="00000000" w:rsidRPr="00000000">
        <w:rPr>
          <w:b w:val="1"/>
          <w:rtl w:val="0"/>
        </w:rPr>
        <w:t xml:space="preserve">response </w:t>
      </w:r>
      <w:r w:rsidDel="00000000" w:rsidR="00000000" w:rsidRPr="00000000">
        <w:rPr>
          <w:b w:val="1"/>
          <w:rtl w:val="0"/>
        </w:rPr>
        <w:t xml:space="preserve">rate</w:t>
      </w:r>
      <w:r w:rsidDel="00000000" w:rsidR="00000000" w:rsidRPr="00000000">
        <w:rPr>
          <w:b w:val="1"/>
          <w:rtl w:val="0"/>
        </w:rPr>
        <w:t xml:space="preserve"> </w:t>
      </w:r>
      <w:r w:rsidDel="00000000" w:rsidR="00000000" w:rsidRPr="00000000">
        <w:rPr>
          <w:rtl w:val="0"/>
        </w:rPr>
        <w:t xml:space="preserve">is the percentage of those who complete the survey out of those invited to take the survey. Response rates are typically included in a study’s methodology section.</w:t>
      </w:r>
    </w:p>
    <w:p w:rsidR="00000000" w:rsidDel="00000000" w:rsidP="00000000" w:rsidRDefault="00000000" w:rsidRPr="00000000" w14:paraId="000000E1">
      <w:pPr>
        <w:spacing w:line="276" w:lineRule="auto"/>
        <w:ind w:left="0" w:firstLine="0"/>
        <w:rPr/>
      </w:pPr>
      <w:r w:rsidDel="00000000" w:rsidR="00000000" w:rsidRPr="00000000">
        <w:rPr>
          <w:rtl w:val="0"/>
        </w:rPr>
      </w:r>
    </w:p>
    <w:p w:rsidR="00000000" w:rsidDel="00000000" w:rsidP="00000000" w:rsidRDefault="00000000" w:rsidRPr="00000000" w14:paraId="000000E2">
      <w:pPr>
        <w:spacing w:line="276" w:lineRule="auto"/>
        <w:ind w:left="0" w:firstLine="0"/>
        <w:rPr/>
      </w:pPr>
      <w:r w:rsidDel="00000000" w:rsidR="00000000" w:rsidRPr="00000000">
        <w:rPr>
          <w:rtl w:val="0"/>
        </w:rPr>
        <w:t xml:space="preserve">Inform students that with response rates, the higher the percentage the better. There will always be potential respondents who will not respond to or complete a survey for a variety of reasons. Response rates are almost never 100%.</w:t>
      </w:r>
    </w:p>
    <w:p w:rsidR="00000000" w:rsidDel="00000000" w:rsidP="00000000" w:rsidRDefault="00000000" w:rsidRPr="00000000" w14:paraId="000000E3">
      <w:pPr>
        <w:spacing w:line="276" w:lineRule="auto"/>
        <w:ind w:left="0" w:firstLine="0"/>
        <w:rPr/>
      </w:pPr>
      <w:r w:rsidDel="00000000" w:rsidR="00000000" w:rsidRPr="00000000">
        <w:rPr>
          <w:rtl w:val="0"/>
        </w:rPr>
      </w:r>
    </w:p>
    <w:p w:rsidR="00000000" w:rsidDel="00000000" w:rsidP="00000000" w:rsidRDefault="00000000" w:rsidRPr="00000000" w14:paraId="000000E4">
      <w:pPr>
        <w:pStyle w:val="Heading3"/>
        <w:ind w:left="0" w:firstLine="0"/>
        <w:rPr/>
      </w:pPr>
      <w:bookmarkStart w:colFirst="0" w:colLast="0" w:name="_79veekq3ngiq" w:id="19"/>
      <w:bookmarkEnd w:id="19"/>
      <w:r w:rsidDel="00000000" w:rsidR="00000000" w:rsidRPr="00000000">
        <w:rPr>
          <w:rtl w:val="0"/>
        </w:rPr>
        <w:t xml:space="preserve">FACTORS IMPACTING RESPONSE RATES</w:t>
      </w:r>
    </w:p>
    <w:p w:rsidR="00000000" w:rsidDel="00000000" w:rsidP="00000000" w:rsidRDefault="00000000" w:rsidRPr="00000000" w14:paraId="000000E5">
      <w:pPr>
        <w:numPr>
          <w:ilvl w:val="0"/>
          <w:numId w:val="23"/>
        </w:numPr>
        <w:spacing w:line="276" w:lineRule="auto"/>
        <w:ind w:left="720" w:hanging="360"/>
        <w:rPr/>
      </w:pPr>
      <w:r w:rsidDel="00000000" w:rsidR="00000000" w:rsidRPr="00000000">
        <w:rPr>
          <w:rtl w:val="0"/>
        </w:rPr>
        <w:t xml:space="preserve">Distribution method (mail, online, telephone, etc.)</w:t>
      </w:r>
    </w:p>
    <w:p w:rsidR="00000000" w:rsidDel="00000000" w:rsidP="00000000" w:rsidRDefault="00000000" w:rsidRPr="00000000" w14:paraId="000000E6">
      <w:pPr>
        <w:numPr>
          <w:ilvl w:val="0"/>
          <w:numId w:val="23"/>
        </w:numPr>
        <w:spacing w:line="276" w:lineRule="auto"/>
        <w:ind w:left="720" w:hanging="360"/>
        <w:rPr/>
      </w:pPr>
      <w:r w:rsidDel="00000000" w:rsidR="00000000" w:rsidRPr="00000000">
        <w:rPr>
          <w:rtl w:val="0"/>
        </w:rPr>
        <w:t xml:space="preserve">Incentives offered</w:t>
      </w:r>
    </w:p>
    <w:p w:rsidR="00000000" w:rsidDel="00000000" w:rsidP="00000000" w:rsidRDefault="00000000" w:rsidRPr="00000000" w14:paraId="000000E7">
      <w:pPr>
        <w:numPr>
          <w:ilvl w:val="0"/>
          <w:numId w:val="23"/>
        </w:numPr>
        <w:spacing w:line="276" w:lineRule="auto"/>
        <w:ind w:left="720" w:hanging="360"/>
        <w:rPr/>
      </w:pPr>
      <w:r w:rsidDel="00000000" w:rsidR="00000000" w:rsidRPr="00000000">
        <w:rPr>
          <w:rtl w:val="0"/>
        </w:rPr>
        <w:t xml:space="preserve">Potential respondents’ interest or investment in survey topic </w:t>
      </w:r>
    </w:p>
    <w:p w:rsidR="00000000" w:rsidDel="00000000" w:rsidP="00000000" w:rsidRDefault="00000000" w:rsidRPr="00000000" w14:paraId="000000E8">
      <w:pPr>
        <w:numPr>
          <w:ilvl w:val="0"/>
          <w:numId w:val="23"/>
        </w:numPr>
        <w:spacing w:line="276" w:lineRule="auto"/>
        <w:ind w:left="720" w:hanging="360"/>
        <w:rPr/>
      </w:pPr>
      <w:r w:rsidDel="00000000" w:rsidR="00000000" w:rsidRPr="00000000">
        <w:rPr>
          <w:rtl w:val="0"/>
        </w:rPr>
        <w:t xml:space="preserve">Survey length</w:t>
      </w:r>
    </w:p>
    <w:p w:rsidR="00000000" w:rsidDel="00000000" w:rsidP="00000000" w:rsidRDefault="00000000" w:rsidRPr="00000000" w14:paraId="000000E9">
      <w:pPr>
        <w:numPr>
          <w:ilvl w:val="0"/>
          <w:numId w:val="23"/>
        </w:numPr>
        <w:spacing w:line="276" w:lineRule="auto"/>
        <w:ind w:left="720" w:hanging="360"/>
        <w:rPr/>
      </w:pPr>
      <w:r w:rsidDel="00000000" w:rsidR="00000000" w:rsidRPr="00000000">
        <w:rPr>
          <w:rtl w:val="0"/>
        </w:rPr>
        <w:t xml:space="preserve">Survey complexity</w:t>
      </w:r>
    </w:p>
    <w:p w:rsidR="00000000" w:rsidDel="00000000" w:rsidP="00000000" w:rsidRDefault="00000000" w:rsidRPr="00000000" w14:paraId="000000EA">
      <w:pPr>
        <w:numPr>
          <w:ilvl w:val="0"/>
          <w:numId w:val="23"/>
        </w:numPr>
        <w:spacing w:line="276" w:lineRule="auto"/>
        <w:ind w:left="720" w:hanging="360"/>
        <w:rPr/>
      </w:pPr>
      <w:r w:rsidDel="00000000" w:rsidR="00000000" w:rsidRPr="00000000">
        <w:rPr>
          <w:rtl w:val="0"/>
        </w:rPr>
        <w:t xml:space="preserve">Type of audience a survey is attempting to reach (consumer or industry; internal to a company or external)</w:t>
      </w:r>
    </w:p>
    <w:p w:rsidR="00000000" w:rsidDel="00000000" w:rsidP="00000000" w:rsidRDefault="00000000" w:rsidRPr="00000000" w14:paraId="000000EB">
      <w:pPr>
        <w:numPr>
          <w:ilvl w:val="0"/>
          <w:numId w:val="23"/>
        </w:numPr>
        <w:spacing w:line="276" w:lineRule="auto"/>
        <w:ind w:left="720" w:hanging="360"/>
        <w:rPr/>
      </w:pPr>
      <w:r w:rsidDel="00000000" w:rsidR="00000000" w:rsidRPr="00000000">
        <w:rPr>
          <w:rtl w:val="0"/>
        </w:rPr>
        <w:t xml:space="preserve">Whether the study is blind or the sponsor is disclosed</w:t>
      </w:r>
    </w:p>
    <w:p w:rsidR="00000000" w:rsidDel="00000000" w:rsidP="00000000" w:rsidRDefault="00000000" w:rsidRPr="00000000" w14:paraId="000000EC">
      <w:pPr>
        <w:spacing w:line="276" w:lineRule="auto"/>
        <w:ind w:left="0" w:firstLine="0"/>
        <w:rPr/>
      </w:pPr>
      <w:r w:rsidDel="00000000" w:rsidR="00000000" w:rsidRPr="00000000">
        <w:rPr>
          <w:rtl w:val="0"/>
        </w:rPr>
      </w:r>
    </w:p>
    <w:p w:rsidR="00000000" w:rsidDel="00000000" w:rsidP="00000000" w:rsidRDefault="00000000" w:rsidRPr="00000000" w14:paraId="000000ED">
      <w:pPr>
        <w:spacing w:line="276" w:lineRule="auto"/>
        <w:ind w:left="0" w:firstLine="0"/>
        <w:rPr/>
      </w:pPr>
      <w:r w:rsidDel="00000000" w:rsidR="00000000" w:rsidRPr="00000000">
        <w:rPr>
          <w:rtl w:val="0"/>
        </w:rPr>
        <w:t xml:space="preserve">Many factors influence a survey’s response rate. Ask students which of these items have influenced their willingness to participate in a survey the most.</w:t>
      </w:r>
    </w:p>
    <w:p w:rsidR="00000000" w:rsidDel="00000000" w:rsidP="00000000" w:rsidRDefault="00000000" w:rsidRPr="00000000" w14:paraId="000000EE">
      <w:pPr>
        <w:spacing w:line="276" w:lineRule="auto"/>
        <w:ind w:left="0" w:firstLine="0"/>
        <w:rPr/>
      </w:pPr>
      <w:r w:rsidDel="00000000" w:rsidR="00000000" w:rsidRPr="00000000">
        <w:rPr>
          <w:rtl w:val="0"/>
        </w:rPr>
      </w:r>
    </w:p>
    <w:p w:rsidR="00000000" w:rsidDel="00000000" w:rsidP="00000000" w:rsidRDefault="00000000" w:rsidRPr="00000000" w14:paraId="000000EF">
      <w:pPr>
        <w:pStyle w:val="Heading2"/>
        <w:ind w:left="0" w:firstLine="0"/>
        <w:rPr/>
      </w:pPr>
      <w:bookmarkStart w:colFirst="0" w:colLast="0" w:name="_mukxhcbs1bjw" w:id="20"/>
      <w:bookmarkEnd w:id="20"/>
      <w:r w:rsidDel="00000000" w:rsidR="00000000" w:rsidRPr="00000000">
        <w:rPr>
          <w:rtl w:val="0"/>
        </w:rPr>
        <w:t xml:space="preserve">Protecting Respondent Privacy</w:t>
      </w:r>
    </w:p>
    <w:p w:rsidR="00000000" w:rsidDel="00000000" w:rsidP="00000000" w:rsidRDefault="00000000" w:rsidRPr="00000000" w14:paraId="000000F0">
      <w:pPr>
        <w:numPr>
          <w:ilvl w:val="0"/>
          <w:numId w:val="14"/>
        </w:numPr>
        <w:spacing w:line="276" w:lineRule="auto"/>
        <w:ind w:left="720" w:hanging="360"/>
        <w:rPr>
          <w:u w:val="none"/>
        </w:rPr>
      </w:pPr>
      <w:r w:rsidDel="00000000" w:rsidR="00000000" w:rsidRPr="00000000">
        <w:rPr>
          <w:b w:val="1"/>
          <w:rtl w:val="0"/>
        </w:rPr>
        <w:t xml:space="preserve">Confidentiality</w:t>
      </w:r>
      <w:r w:rsidDel="00000000" w:rsidR="00000000" w:rsidRPr="00000000">
        <w:rPr>
          <w:rtl w:val="0"/>
        </w:rPr>
        <w:t xml:space="preserve"> refers to not sharing individual responses with anyone outside of the research team, including the study sponsor.</w:t>
      </w:r>
    </w:p>
    <w:p w:rsidR="00000000" w:rsidDel="00000000" w:rsidP="00000000" w:rsidRDefault="00000000" w:rsidRPr="00000000" w14:paraId="000000F1">
      <w:pPr>
        <w:numPr>
          <w:ilvl w:val="0"/>
          <w:numId w:val="14"/>
        </w:numPr>
        <w:spacing w:line="276" w:lineRule="auto"/>
        <w:ind w:left="720" w:hanging="360"/>
        <w:rPr>
          <w:u w:val="none"/>
        </w:rPr>
      </w:pPr>
      <w:r w:rsidDel="00000000" w:rsidR="00000000" w:rsidRPr="00000000">
        <w:rPr>
          <w:b w:val="1"/>
          <w:rtl w:val="0"/>
        </w:rPr>
        <w:t xml:space="preserve">Anonymity</w:t>
      </w:r>
      <w:r w:rsidDel="00000000" w:rsidR="00000000" w:rsidRPr="00000000">
        <w:rPr>
          <w:rtl w:val="0"/>
        </w:rPr>
        <w:t xml:space="preserve"> refers to data in which even the researcher cannot identify respondents. Respondents in this case are anonymous.</w:t>
      </w:r>
    </w:p>
    <w:p w:rsidR="00000000" w:rsidDel="00000000" w:rsidP="00000000" w:rsidRDefault="00000000" w:rsidRPr="00000000" w14:paraId="000000F2">
      <w:pPr>
        <w:spacing w:line="276" w:lineRule="auto"/>
        <w:ind w:left="0" w:firstLine="0"/>
        <w:rPr/>
      </w:pPr>
      <w:r w:rsidDel="00000000" w:rsidR="00000000" w:rsidRPr="00000000">
        <w:rPr>
          <w:rtl w:val="0"/>
        </w:rPr>
      </w:r>
    </w:p>
    <w:p w:rsidR="00000000" w:rsidDel="00000000" w:rsidP="00000000" w:rsidRDefault="00000000" w:rsidRPr="00000000" w14:paraId="000000F3">
      <w:pPr>
        <w:spacing w:line="276" w:lineRule="auto"/>
        <w:ind w:left="0" w:firstLine="0"/>
        <w:rPr/>
      </w:pPr>
      <w:r w:rsidDel="00000000" w:rsidR="00000000" w:rsidRPr="00000000">
        <w:rPr>
          <w:rtl w:val="0"/>
        </w:rPr>
        <w:t xml:space="preserve">Discuss the differences between confidentiality and anonymity. Talk about how anonymity is the stronger of the two since researchers cannot even identify respondents using this type of collection. </w:t>
      </w:r>
    </w:p>
    <w:p w:rsidR="00000000" w:rsidDel="00000000" w:rsidP="00000000" w:rsidRDefault="00000000" w:rsidRPr="00000000" w14:paraId="000000F4">
      <w:pPr>
        <w:pageBreakBefore w:val="0"/>
        <w:spacing w:line="276" w:lineRule="auto"/>
        <w:ind w:left="0" w:firstLine="0"/>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546.6666666666658" w:top="81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pageBreakBefore w:val="0"/>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F8">
    <w:pPr>
      <w:pageBreakBefore w:val="0"/>
      <w:jc w:val="right"/>
      <w:rPr>
        <w:rFonts w:ascii="Roboto" w:cs="Roboto" w:eastAsia="Roboto" w:hAnsi="Roboto"/>
        <w:sz w:val="24"/>
        <w:szCs w:val="24"/>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5762625</wp:posOffset>
          </wp:positionH>
          <wp:positionV relativeFrom="paragraph">
            <wp:posOffset>171450</wp:posOffset>
          </wp:positionV>
          <wp:extent cx="865188" cy="214313"/>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5188" cy="21431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5781675</wp:posOffset>
          </wp:positionH>
          <wp:positionV relativeFrom="paragraph">
            <wp:posOffset>161925</wp:posOffset>
          </wp:positionV>
          <wp:extent cx="865188" cy="21431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5188" cy="21431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6199632</wp:posOffset>
          </wp:positionH>
          <wp:positionV relativeFrom="paragraph">
            <wp:posOffset>-342899</wp:posOffset>
          </wp:positionV>
          <wp:extent cx="538163" cy="609745"/>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1"/>
                  <a:srcRect b="21" l="0" r="0" t="21"/>
                  <a:stretch>
                    <a:fillRect/>
                  </a:stretch>
                </pic:blipFill>
                <pic:spPr>
                  <a:xfrm>
                    <a:off x="0" y="0"/>
                    <a:ext cx="538163" cy="60974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ageBreakBefore w:val="0"/>
      <w:ind w:left="-900" w:firstLine="0"/>
      <w:jc w:val="left"/>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-228599</wp:posOffset>
          </wp:positionV>
          <wp:extent cx="5943600" cy="901700"/>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901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ind w:left="-360" w:firstLine="0"/>
    </w:pPr>
    <w:rPr>
      <w:b w:val="1"/>
      <w:sz w:val="48"/>
      <w:szCs w:val="48"/>
    </w:rPr>
  </w:style>
  <w:style w:type="paragraph" w:styleId="Heading2">
    <w:name w:val="heading 2"/>
    <w:basedOn w:val="Normal"/>
    <w:next w:val="Normal"/>
    <w:pPr>
      <w:keepNext w:val="1"/>
      <w:keepLines w:val="1"/>
      <w:spacing w:line="240" w:lineRule="auto"/>
      <w:ind w:left="720" w:hanging="720"/>
    </w:pPr>
    <w:rPr>
      <w:b w:val="1"/>
      <w:sz w:val="36"/>
      <w:szCs w:val="36"/>
    </w:rPr>
  </w:style>
  <w:style w:type="paragraph" w:styleId="Heading3">
    <w:name w:val="heading 3"/>
    <w:basedOn w:val="Normal"/>
    <w:next w:val="Normal"/>
    <w:pPr>
      <w:keepNext w:val="1"/>
      <w:keepLines w:val="1"/>
      <w:spacing w:line="276" w:lineRule="auto"/>
      <w:ind w:left="0" w:firstLine="0"/>
    </w:pPr>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